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52AB4" w14:textId="77777777" w:rsidR="00E2286E" w:rsidRDefault="00B14552" w:rsidP="005227E6">
      <w:pPr>
        <w:rPr>
          <w:rFonts w:ascii="Calibri" w:hAnsi="Calibri" w:cstheme="minorHAnsi"/>
          <w:color w:val="4472C4" w:themeColor="accent1"/>
          <w:sz w:val="22"/>
          <w:szCs w:val="22"/>
        </w:rPr>
      </w:pPr>
      <w:r w:rsidRPr="00394116">
        <w:rPr>
          <w:rFonts w:ascii="Calibri" w:hAnsi="Calibri" w:cstheme="minorHAnsi"/>
          <w:color w:val="4472C4" w:themeColor="accent1"/>
          <w:sz w:val="22"/>
          <w:szCs w:val="22"/>
        </w:rPr>
        <w:t>Answer each of the following questions.  Include as much information as necessary to fully respond</w:t>
      </w:r>
      <w:r w:rsidR="005227E6" w:rsidRPr="00394116">
        <w:rPr>
          <w:rFonts w:ascii="Calibri" w:hAnsi="Calibri" w:cstheme="minorHAnsi"/>
          <w:color w:val="4472C4" w:themeColor="accent1"/>
          <w:sz w:val="22"/>
          <w:szCs w:val="22"/>
        </w:rPr>
        <w:t xml:space="preserve"> </w:t>
      </w:r>
      <w:r w:rsidRPr="00394116">
        <w:rPr>
          <w:rFonts w:ascii="Calibri" w:hAnsi="Calibri" w:cstheme="minorHAnsi"/>
          <w:color w:val="4472C4" w:themeColor="accent1"/>
          <w:sz w:val="22"/>
          <w:szCs w:val="22"/>
        </w:rPr>
        <w:t xml:space="preserve">(there is no word limit). Most applications are between two and five pages. </w:t>
      </w:r>
    </w:p>
    <w:p w14:paraId="398804AD" w14:textId="77777777" w:rsidR="00E2286E" w:rsidRDefault="00E2286E" w:rsidP="005227E6">
      <w:pPr>
        <w:rPr>
          <w:rFonts w:ascii="Calibri" w:hAnsi="Calibri" w:cstheme="minorHAnsi"/>
          <w:color w:val="4472C4" w:themeColor="accent1"/>
          <w:sz w:val="22"/>
          <w:szCs w:val="22"/>
        </w:rPr>
      </w:pPr>
    </w:p>
    <w:p w14:paraId="10803CE0" w14:textId="3257B65D" w:rsidR="00B14552" w:rsidRPr="00394116" w:rsidRDefault="00E005E8" w:rsidP="005227E6">
      <w:pPr>
        <w:rPr>
          <w:rFonts w:ascii="Calibri" w:hAnsi="Calibri" w:cstheme="minorHAnsi"/>
          <w:color w:val="4472C4" w:themeColor="accent1"/>
          <w:sz w:val="22"/>
          <w:szCs w:val="22"/>
        </w:rPr>
      </w:pPr>
      <w:r w:rsidRPr="00394116">
        <w:rPr>
          <w:rFonts w:ascii="Calibri" w:hAnsi="Calibri" w:cstheme="minorHAnsi"/>
          <w:color w:val="4472C4" w:themeColor="accent1"/>
          <w:sz w:val="22"/>
          <w:szCs w:val="22"/>
        </w:rPr>
        <w:t>If there is a question that does not apply to your project (e.g., no participants will be under age 18), simply indicate that the question is “</w:t>
      </w:r>
      <w:r w:rsidRPr="00E2286E">
        <w:rPr>
          <w:rFonts w:ascii="Calibri" w:hAnsi="Calibri" w:cstheme="minorHAnsi"/>
          <w:b/>
          <w:bCs/>
          <w:color w:val="4472C4" w:themeColor="accent1"/>
          <w:sz w:val="22"/>
          <w:szCs w:val="22"/>
        </w:rPr>
        <w:t>not applicable</w:t>
      </w:r>
      <w:r w:rsidRPr="00394116">
        <w:rPr>
          <w:rFonts w:ascii="Calibri" w:hAnsi="Calibri" w:cstheme="minorHAnsi"/>
          <w:color w:val="4472C4" w:themeColor="accent1"/>
          <w:sz w:val="22"/>
          <w:szCs w:val="22"/>
        </w:rPr>
        <w:t>” or “</w:t>
      </w:r>
      <w:proofErr w:type="spellStart"/>
      <w:r w:rsidR="00E2286E" w:rsidRPr="00E2286E">
        <w:rPr>
          <w:rFonts w:ascii="Calibri" w:hAnsi="Calibri" w:cstheme="minorHAnsi"/>
          <w:b/>
          <w:bCs/>
          <w:color w:val="4472C4" w:themeColor="accent1"/>
          <w:sz w:val="22"/>
          <w:szCs w:val="22"/>
        </w:rPr>
        <w:t>na</w:t>
      </w:r>
      <w:proofErr w:type="spellEnd"/>
      <w:r w:rsidRPr="00394116">
        <w:rPr>
          <w:rFonts w:ascii="Calibri" w:hAnsi="Calibri" w:cstheme="minorHAnsi"/>
          <w:color w:val="4472C4" w:themeColor="accent1"/>
          <w:sz w:val="22"/>
          <w:szCs w:val="22"/>
        </w:rPr>
        <w:t xml:space="preserve">”. </w:t>
      </w:r>
    </w:p>
    <w:p w14:paraId="661E8FF0" w14:textId="3D84CB38" w:rsidR="00955BBB" w:rsidRPr="00394116" w:rsidRDefault="00955BBB" w:rsidP="005227E6">
      <w:pPr>
        <w:rPr>
          <w:rFonts w:ascii="Calibri" w:hAnsi="Calibri" w:cstheme="minorHAnsi"/>
          <w:color w:val="4472C4" w:themeColor="accent1"/>
          <w:sz w:val="22"/>
          <w:szCs w:val="22"/>
        </w:rPr>
      </w:pPr>
    </w:p>
    <w:p w14:paraId="666C56DF" w14:textId="6D47ECD5" w:rsidR="00955BBB" w:rsidRPr="00394116" w:rsidRDefault="00955BBB" w:rsidP="00955BBB">
      <w:pPr>
        <w:rPr>
          <w:rFonts w:asciiTheme="minorHAnsi" w:hAnsiTheme="minorHAnsi" w:cstheme="minorHAnsi"/>
          <w:b/>
          <w:color w:val="4472C4" w:themeColor="accent1"/>
          <w:sz w:val="22"/>
          <w:szCs w:val="22"/>
        </w:rPr>
      </w:pPr>
      <w:r w:rsidRPr="00394116">
        <w:rPr>
          <w:rFonts w:asciiTheme="minorHAnsi" w:hAnsiTheme="minorHAnsi" w:cstheme="minorHAnsi"/>
          <w:b/>
          <w:color w:val="4472C4" w:themeColor="accent1"/>
          <w:sz w:val="22"/>
          <w:szCs w:val="22"/>
        </w:rPr>
        <w:t xml:space="preserve">Project Name: </w:t>
      </w:r>
    </w:p>
    <w:p w14:paraId="654D9B33" w14:textId="23622CC0" w:rsidR="00955BBB" w:rsidRPr="00394116" w:rsidRDefault="00955BBB" w:rsidP="00955BBB">
      <w:pPr>
        <w:rPr>
          <w:rFonts w:asciiTheme="minorHAnsi" w:hAnsiTheme="minorHAnsi" w:cstheme="minorHAnsi"/>
          <w:b/>
          <w:color w:val="4472C4" w:themeColor="accent1"/>
          <w:sz w:val="22"/>
          <w:szCs w:val="22"/>
        </w:rPr>
      </w:pPr>
      <w:r w:rsidRPr="00394116">
        <w:rPr>
          <w:rFonts w:asciiTheme="minorHAnsi" w:hAnsiTheme="minorHAnsi" w:cstheme="minorHAnsi"/>
          <w:b/>
          <w:color w:val="4472C4" w:themeColor="accent1"/>
          <w:sz w:val="22"/>
          <w:szCs w:val="22"/>
        </w:rPr>
        <w:t>Investigator name(s)</w:t>
      </w:r>
      <w:r w:rsidR="00BC706C">
        <w:rPr>
          <w:rFonts w:asciiTheme="minorHAnsi" w:hAnsiTheme="minorHAnsi" w:cstheme="minorHAnsi"/>
          <w:b/>
          <w:color w:val="4472C4" w:themeColor="accent1"/>
          <w:sz w:val="22"/>
          <w:szCs w:val="22"/>
        </w:rPr>
        <w:t xml:space="preserve"> and university affiliations</w:t>
      </w:r>
      <w:r w:rsidRPr="00394116">
        <w:rPr>
          <w:rFonts w:asciiTheme="minorHAnsi" w:hAnsiTheme="minorHAnsi" w:cstheme="minorHAnsi"/>
          <w:b/>
          <w:color w:val="4472C4" w:themeColor="accent1"/>
          <w:sz w:val="22"/>
          <w:szCs w:val="22"/>
        </w:rPr>
        <w:t xml:space="preserve">: </w:t>
      </w:r>
    </w:p>
    <w:p w14:paraId="2A7505CD" w14:textId="77777777" w:rsidR="00955BBB" w:rsidRPr="00394116" w:rsidRDefault="00955BBB" w:rsidP="005227E6">
      <w:pPr>
        <w:rPr>
          <w:rFonts w:ascii="Calibri" w:hAnsi="Calibri" w:cstheme="minorHAnsi"/>
          <w:color w:val="4472C4" w:themeColor="accent1"/>
          <w:sz w:val="22"/>
          <w:szCs w:val="22"/>
        </w:rPr>
      </w:pPr>
    </w:p>
    <w:p w14:paraId="4081F0AD" w14:textId="51C23805" w:rsidR="00B14552" w:rsidRPr="00394116" w:rsidRDefault="00B14552" w:rsidP="003E2935">
      <w:pPr>
        <w:numPr>
          <w:ilvl w:val="0"/>
          <w:numId w:val="1"/>
        </w:numPr>
        <w:rPr>
          <w:rFonts w:ascii="Calibri" w:hAnsi="Calibri" w:cstheme="minorHAnsi"/>
          <w:color w:val="4472C4" w:themeColor="accent1"/>
          <w:sz w:val="22"/>
          <w:szCs w:val="22"/>
        </w:rPr>
      </w:pPr>
      <w:r w:rsidRPr="00394116">
        <w:rPr>
          <w:rFonts w:ascii="Calibri" w:hAnsi="Calibri" w:cstheme="minorHAnsi"/>
          <w:b/>
          <w:color w:val="4472C4" w:themeColor="accent1"/>
          <w:sz w:val="22"/>
          <w:szCs w:val="22"/>
        </w:rPr>
        <w:t xml:space="preserve">What </w:t>
      </w:r>
      <w:r w:rsidR="00601FF9" w:rsidRPr="00394116">
        <w:rPr>
          <w:rFonts w:ascii="Calibri" w:hAnsi="Calibri" w:cstheme="minorHAnsi"/>
          <w:b/>
          <w:color w:val="4472C4" w:themeColor="accent1"/>
          <w:sz w:val="22"/>
          <w:szCs w:val="22"/>
        </w:rPr>
        <w:t>is the purpose of your research project</w:t>
      </w:r>
      <w:r w:rsidRPr="00394116">
        <w:rPr>
          <w:rFonts w:ascii="Calibri" w:hAnsi="Calibri" w:cstheme="minorHAnsi"/>
          <w:b/>
          <w:color w:val="4472C4" w:themeColor="accent1"/>
          <w:sz w:val="22"/>
          <w:szCs w:val="22"/>
        </w:rPr>
        <w:t>?</w:t>
      </w:r>
      <w:r w:rsidRPr="00394116">
        <w:rPr>
          <w:rFonts w:ascii="Calibri" w:hAnsi="Calibri" w:cstheme="minorHAnsi"/>
          <w:color w:val="4472C4" w:themeColor="accent1"/>
          <w:sz w:val="22"/>
          <w:szCs w:val="22"/>
        </w:rPr>
        <w:t xml:space="preserve"> </w:t>
      </w:r>
      <w:r w:rsidR="00601FF9" w:rsidRPr="00394116">
        <w:rPr>
          <w:rFonts w:ascii="Calibri" w:hAnsi="Calibri" w:cstheme="minorHAnsi"/>
          <w:color w:val="4472C4" w:themeColor="accent1"/>
          <w:sz w:val="22"/>
          <w:szCs w:val="22"/>
        </w:rPr>
        <w:t xml:space="preserve">Please list your specific research questions or hypotheses, and how your research design will enable you to answer or test them. </w:t>
      </w:r>
      <w:r w:rsidR="00E005E8" w:rsidRPr="00394116">
        <w:rPr>
          <w:rFonts w:ascii="Calibri" w:hAnsi="Calibri" w:cstheme="minorHAnsi"/>
          <w:color w:val="4472C4" w:themeColor="accent1"/>
          <w:sz w:val="22"/>
          <w:szCs w:val="22"/>
        </w:rPr>
        <w:t xml:space="preserve">Please </w:t>
      </w:r>
      <w:r w:rsidRPr="00394116">
        <w:rPr>
          <w:rFonts w:ascii="Calibri" w:hAnsi="Calibri" w:cstheme="minorHAnsi"/>
          <w:color w:val="4472C4" w:themeColor="accent1"/>
          <w:sz w:val="22"/>
          <w:szCs w:val="22"/>
        </w:rPr>
        <w:t xml:space="preserve">make it clear if and where you plan to present or publish the project results (including whether the project will be used to meet a thesis or other academic requirement). </w:t>
      </w:r>
    </w:p>
    <w:p w14:paraId="53FAE634" w14:textId="77777777" w:rsidR="003E2935" w:rsidRPr="00394116" w:rsidRDefault="003E2935" w:rsidP="003E2935">
      <w:pPr>
        <w:ind w:left="360"/>
        <w:rPr>
          <w:rFonts w:ascii="Calibri" w:hAnsi="Calibri" w:cstheme="minorHAnsi"/>
          <w:color w:val="4472C4" w:themeColor="accent1"/>
          <w:sz w:val="22"/>
          <w:szCs w:val="22"/>
        </w:rPr>
      </w:pPr>
    </w:p>
    <w:p w14:paraId="5B5E2C0F" w14:textId="77777777" w:rsidR="00B14552" w:rsidRPr="00394116" w:rsidRDefault="00B14552" w:rsidP="003E2935">
      <w:pPr>
        <w:numPr>
          <w:ilvl w:val="0"/>
          <w:numId w:val="1"/>
        </w:numPr>
        <w:rPr>
          <w:rFonts w:ascii="Calibri" w:hAnsi="Calibri" w:cstheme="minorHAnsi"/>
          <w:color w:val="4472C4" w:themeColor="accent1"/>
          <w:sz w:val="22"/>
          <w:szCs w:val="22"/>
        </w:rPr>
      </w:pPr>
      <w:r w:rsidRPr="00394116">
        <w:rPr>
          <w:rFonts w:ascii="Calibri" w:hAnsi="Calibri" w:cstheme="minorHAnsi"/>
          <w:color w:val="4472C4" w:themeColor="accent1"/>
          <w:sz w:val="22"/>
          <w:szCs w:val="22"/>
        </w:rPr>
        <w:t xml:space="preserve">Discuss the </w:t>
      </w:r>
      <w:r w:rsidR="0022229D" w:rsidRPr="00394116">
        <w:rPr>
          <w:rFonts w:ascii="Calibri" w:hAnsi="Calibri" w:cstheme="minorHAnsi"/>
          <w:color w:val="4472C4" w:themeColor="accent1"/>
          <w:sz w:val="22"/>
          <w:szCs w:val="22"/>
        </w:rPr>
        <w:t xml:space="preserve">potential </w:t>
      </w:r>
      <w:r w:rsidRPr="00394116">
        <w:rPr>
          <w:rFonts w:ascii="Calibri" w:hAnsi="Calibri" w:cstheme="minorHAnsi"/>
          <w:color w:val="4472C4" w:themeColor="accent1"/>
          <w:sz w:val="22"/>
          <w:szCs w:val="22"/>
        </w:rPr>
        <w:t>significance and scientific merit of the study. (</w:t>
      </w:r>
      <w:r w:rsidRPr="00394116">
        <w:rPr>
          <w:rFonts w:ascii="Calibri" w:hAnsi="Calibri" w:cstheme="minorHAnsi"/>
          <w:b/>
          <w:color w:val="4472C4" w:themeColor="accent1"/>
          <w:sz w:val="22"/>
          <w:szCs w:val="22"/>
        </w:rPr>
        <w:t>What do you hope to gain from this research project?</w:t>
      </w:r>
      <w:r w:rsidRPr="00394116">
        <w:rPr>
          <w:rFonts w:ascii="Calibri" w:hAnsi="Calibri" w:cstheme="minorHAnsi"/>
          <w:color w:val="4472C4" w:themeColor="accent1"/>
          <w:sz w:val="22"/>
          <w:szCs w:val="22"/>
        </w:rPr>
        <w:t>)</w:t>
      </w:r>
    </w:p>
    <w:p w14:paraId="46CD2D1E" w14:textId="77777777" w:rsidR="003E2935" w:rsidRPr="00394116" w:rsidRDefault="003E2935" w:rsidP="003E2935">
      <w:pPr>
        <w:pStyle w:val="ListParagraph"/>
        <w:rPr>
          <w:rFonts w:ascii="Calibri" w:hAnsi="Calibri" w:cstheme="minorHAnsi"/>
          <w:color w:val="4472C4" w:themeColor="accent1"/>
          <w:sz w:val="22"/>
          <w:szCs w:val="22"/>
        </w:rPr>
      </w:pPr>
    </w:p>
    <w:p w14:paraId="4627BD2C" w14:textId="77777777" w:rsidR="00054DC8" w:rsidRPr="00394116" w:rsidRDefault="0022229D" w:rsidP="003E2935">
      <w:pPr>
        <w:pStyle w:val="ListParagraph"/>
        <w:numPr>
          <w:ilvl w:val="0"/>
          <w:numId w:val="1"/>
        </w:numPr>
        <w:rPr>
          <w:rFonts w:ascii="Calibri" w:hAnsi="Calibri" w:cstheme="minorHAnsi"/>
          <w:color w:val="4472C4" w:themeColor="accent1"/>
          <w:sz w:val="22"/>
          <w:szCs w:val="22"/>
        </w:rPr>
      </w:pPr>
      <w:r w:rsidRPr="00394116">
        <w:rPr>
          <w:rFonts w:ascii="Calibri" w:hAnsi="Calibri" w:cstheme="minorHAnsi"/>
          <w:b/>
          <w:color w:val="4472C4" w:themeColor="accent1"/>
          <w:sz w:val="22"/>
          <w:szCs w:val="22"/>
        </w:rPr>
        <w:t>Who will participate in your study?</w:t>
      </w:r>
      <w:r w:rsidRPr="00394116">
        <w:rPr>
          <w:rFonts w:ascii="Calibri" w:hAnsi="Calibri" w:cstheme="minorHAnsi"/>
          <w:color w:val="4472C4" w:themeColor="accent1"/>
          <w:sz w:val="22"/>
          <w:szCs w:val="22"/>
        </w:rPr>
        <w:t xml:space="preserve"> </w:t>
      </w:r>
    </w:p>
    <w:p w14:paraId="44D40AA5" w14:textId="2F74B47E" w:rsidR="00323743" w:rsidRPr="00394116" w:rsidRDefault="00B14552" w:rsidP="00323743">
      <w:pPr>
        <w:pStyle w:val="ListParagraph"/>
        <w:numPr>
          <w:ilvl w:val="0"/>
          <w:numId w:val="12"/>
        </w:numPr>
        <w:rPr>
          <w:rFonts w:ascii="Calibri" w:hAnsi="Calibri" w:cstheme="minorHAnsi"/>
          <w:b/>
          <w:color w:val="4472C4" w:themeColor="accent1"/>
          <w:sz w:val="22"/>
          <w:szCs w:val="22"/>
        </w:rPr>
      </w:pPr>
      <w:r w:rsidRPr="00394116">
        <w:rPr>
          <w:rFonts w:ascii="Calibri" w:hAnsi="Calibri" w:cstheme="minorHAnsi"/>
          <w:color w:val="4472C4" w:themeColor="accent1"/>
          <w:sz w:val="22"/>
          <w:szCs w:val="22"/>
        </w:rPr>
        <w:t xml:space="preserve">List the number of participants that you plan to include in your sample (if you plan to increase the number after the </w:t>
      </w:r>
      <w:r w:rsidR="00E55894">
        <w:rPr>
          <w:rFonts w:ascii="Calibri" w:hAnsi="Calibri" w:cstheme="minorHAnsi"/>
          <w:color w:val="4472C4" w:themeColor="accent1"/>
          <w:sz w:val="22"/>
          <w:szCs w:val="22"/>
        </w:rPr>
        <w:t>application</w:t>
      </w:r>
      <w:r w:rsidRPr="00394116">
        <w:rPr>
          <w:rFonts w:ascii="Calibri" w:hAnsi="Calibri" w:cstheme="minorHAnsi"/>
          <w:color w:val="4472C4" w:themeColor="accent1"/>
          <w:sz w:val="22"/>
          <w:szCs w:val="22"/>
        </w:rPr>
        <w:t xml:space="preserve"> is approved, an IRB modification form is needed). </w:t>
      </w:r>
      <w:r w:rsidR="00054DC8" w:rsidRPr="00394116">
        <w:rPr>
          <w:rFonts w:ascii="Calibri" w:hAnsi="Calibri" w:cstheme="minorHAnsi"/>
          <w:color w:val="4472C4" w:themeColor="accent1"/>
          <w:sz w:val="22"/>
          <w:szCs w:val="22"/>
        </w:rPr>
        <w:t>Indicate whether you plan to collect data until you reach a certain sample size, or within a particular time frame.</w:t>
      </w:r>
    </w:p>
    <w:p w14:paraId="44A3D0A4" w14:textId="398424E0" w:rsidR="004B2E4C" w:rsidRPr="00394116" w:rsidRDefault="00E005E8" w:rsidP="00323743">
      <w:pPr>
        <w:pStyle w:val="ListParagraph"/>
        <w:numPr>
          <w:ilvl w:val="0"/>
          <w:numId w:val="12"/>
        </w:numPr>
        <w:rPr>
          <w:rFonts w:ascii="Calibri" w:hAnsi="Calibri" w:cstheme="minorHAnsi"/>
          <w:color w:val="4472C4" w:themeColor="accent1"/>
          <w:sz w:val="22"/>
          <w:szCs w:val="22"/>
        </w:rPr>
      </w:pPr>
      <w:r w:rsidRPr="00394116">
        <w:rPr>
          <w:rFonts w:ascii="Calibri" w:hAnsi="Calibri" w:cstheme="minorHAnsi"/>
          <w:color w:val="4472C4" w:themeColor="accent1"/>
          <w:sz w:val="22"/>
          <w:szCs w:val="22"/>
        </w:rPr>
        <w:t>Explain</w:t>
      </w:r>
      <w:r w:rsidR="00B14552" w:rsidRPr="00394116">
        <w:rPr>
          <w:rFonts w:ascii="Calibri" w:hAnsi="Calibri" w:cstheme="minorHAnsi"/>
          <w:color w:val="4472C4" w:themeColor="accent1"/>
          <w:sz w:val="22"/>
          <w:szCs w:val="22"/>
        </w:rPr>
        <w:t xml:space="preserve"> how and from what groups (or population) you plan to recruit study volunteers. </w:t>
      </w:r>
      <w:r w:rsidR="00601FF9" w:rsidRPr="00394116">
        <w:rPr>
          <w:rFonts w:ascii="Calibri" w:hAnsi="Calibri" w:cstheme="minorHAnsi"/>
          <w:color w:val="4472C4" w:themeColor="accent1"/>
          <w:sz w:val="22"/>
          <w:szCs w:val="22"/>
        </w:rPr>
        <w:t>List any criteria that will determine who is included or not excluded from participation, and if appropriate, the ethical consequences of these criteria.</w:t>
      </w:r>
      <w:r w:rsidR="00E319B6">
        <w:rPr>
          <w:rFonts w:ascii="Calibri" w:hAnsi="Calibri" w:cstheme="minorHAnsi"/>
          <w:color w:val="4472C4" w:themeColor="accent1"/>
          <w:sz w:val="22"/>
          <w:szCs w:val="22"/>
        </w:rPr>
        <w:t xml:space="preserve"> If you plan to recruit participants from the </w:t>
      </w:r>
      <w:r w:rsidR="00E319B6" w:rsidRPr="005934C4">
        <w:rPr>
          <w:rFonts w:ascii="Calibri" w:hAnsi="Calibri" w:cstheme="minorHAnsi"/>
          <w:b/>
          <w:bCs/>
          <w:color w:val="4472C4" w:themeColor="accent1"/>
          <w:sz w:val="22"/>
          <w:szCs w:val="22"/>
        </w:rPr>
        <w:t>School of Social Sciences Participant pool</w:t>
      </w:r>
      <w:r w:rsidR="00E319B6">
        <w:rPr>
          <w:rFonts w:ascii="Calibri" w:hAnsi="Calibri" w:cstheme="minorHAnsi"/>
          <w:color w:val="4472C4" w:themeColor="accent1"/>
          <w:sz w:val="22"/>
          <w:szCs w:val="22"/>
        </w:rPr>
        <w:t xml:space="preserve">, please make that clear. </w:t>
      </w:r>
      <w:r w:rsidR="005934C4">
        <w:rPr>
          <w:rFonts w:ascii="Calibri" w:hAnsi="Calibri" w:cstheme="minorHAnsi"/>
          <w:color w:val="4472C4" w:themeColor="accent1"/>
          <w:sz w:val="22"/>
          <w:szCs w:val="22"/>
        </w:rPr>
        <w:t xml:space="preserve">If you plan to recruit volunteers through an </w:t>
      </w:r>
      <w:r w:rsidR="005934C4" w:rsidRPr="005934C4">
        <w:rPr>
          <w:rFonts w:ascii="Calibri" w:hAnsi="Calibri" w:cstheme="minorHAnsi"/>
          <w:b/>
          <w:bCs/>
          <w:color w:val="4472C4" w:themeColor="accent1"/>
          <w:sz w:val="22"/>
          <w:szCs w:val="22"/>
        </w:rPr>
        <w:t>internet based crowdsource website</w:t>
      </w:r>
      <w:r w:rsidR="005934C4">
        <w:rPr>
          <w:rFonts w:ascii="Calibri" w:hAnsi="Calibri" w:cstheme="minorHAnsi"/>
          <w:color w:val="4472C4" w:themeColor="accent1"/>
          <w:sz w:val="22"/>
          <w:szCs w:val="22"/>
        </w:rPr>
        <w:t xml:space="preserve"> (e.g., </w:t>
      </w:r>
      <w:proofErr w:type="spellStart"/>
      <w:r w:rsidR="005934C4">
        <w:rPr>
          <w:rFonts w:ascii="Calibri" w:hAnsi="Calibri" w:cstheme="minorHAnsi"/>
          <w:color w:val="4472C4" w:themeColor="accent1"/>
          <w:sz w:val="22"/>
          <w:szCs w:val="22"/>
        </w:rPr>
        <w:t>MTurk</w:t>
      </w:r>
      <w:proofErr w:type="spellEnd"/>
      <w:r w:rsidR="005934C4">
        <w:rPr>
          <w:rFonts w:ascii="Calibri" w:hAnsi="Calibri" w:cstheme="minorHAnsi"/>
          <w:color w:val="4472C4" w:themeColor="accent1"/>
          <w:sz w:val="22"/>
          <w:szCs w:val="22"/>
        </w:rPr>
        <w:t xml:space="preserve">, Prolific), name the website, provide information about volunteer recruitment and compensation, and confirm IT approval. </w:t>
      </w:r>
    </w:p>
    <w:p w14:paraId="535A2C68" w14:textId="77777777" w:rsidR="00E005E8" w:rsidRPr="00394116" w:rsidRDefault="00E005E8" w:rsidP="00E005E8">
      <w:pPr>
        <w:pStyle w:val="ListParagraph"/>
        <w:numPr>
          <w:ilvl w:val="0"/>
          <w:numId w:val="12"/>
        </w:numPr>
        <w:rPr>
          <w:rFonts w:ascii="Calibri" w:hAnsi="Calibri" w:cstheme="minorHAnsi"/>
          <w:color w:val="4472C4" w:themeColor="accent1"/>
          <w:sz w:val="22"/>
          <w:szCs w:val="22"/>
        </w:rPr>
      </w:pPr>
      <w:r w:rsidRPr="00394116">
        <w:rPr>
          <w:rFonts w:ascii="Calibri" w:hAnsi="Calibri" w:cstheme="minorHAnsi"/>
          <w:color w:val="4472C4" w:themeColor="accent1"/>
          <w:sz w:val="22"/>
          <w:szCs w:val="22"/>
        </w:rPr>
        <w:t>Are school-age children or other minors to be involved?  If so, please describe the subject population, and how you will confirm both guardian/parental consent and child assent.</w:t>
      </w:r>
    </w:p>
    <w:p w14:paraId="4848A06E" w14:textId="73436118" w:rsidR="003E2935" w:rsidRPr="00394116" w:rsidRDefault="001D4055" w:rsidP="00323743">
      <w:pPr>
        <w:pStyle w:val="ListParagraph"/>
        <w:numPr>
          <w:ilvl w:val="0"/>
          <w:numId w:val="12"/>
        </w:numPr>
        <w:rPr>
          <w:rFonts w:ascii="Calibri" w:hAnsi="Calibri" w:cstheme="minorHAnsi"/>
          <w:color w:val="4472C4" w:themeColor="accent1"/>
          <w:sz w:val="22"/>
          <w:szCs w:val="22"/>
          <w:highlight w:val="cyan"/>
        </w:rPr>
      </w:pPr>
      <w:r w:rsidRPr="00394116">
        <w:rPr>
          <w:rFonts w:ascii="Calibri" w:hAnsi="Calibri" w:cstheme="minorHAnsi"/>
          <w:color w:val="4472C4" w:themeColor="accent1"/>
          <w:sz w:val="22"/>
          <w:szCs w:val="22"/>
          <w:highlight w:val="cyan"/>
        </w:rPr>
        <w:t>You will be asked to upload</w:t>
      </w:r>
      <w:r w:rsidR="00B14552" w:rsidRPr="00394116">
        <w:rPr>
          <w:rFonts w:ascii="Calibri" w:hAnsi="Calibri" w:cstheme="minorHAnsi"/>
          <w:color w:val="4472C4" w:themeColor="accent1"/>
          <w:sz w:val="22"/>
          <w:szCs w:val="22"/>
          <w:highlight w:val="cyan"/>
        </w:rPr>
        <w:t xml:space="preserve"> </w:t>
      </w:r>
      <w:r w:rsidR="00A34B32">
        <w:rPr>
          <w:rFonts w:ascii="Calibri" w:hAnsi="Calibri" w:cstheme="minorHAnsi"/>
          <w:color w:val="4472C4" w:themeColor="accent1"/>
          <w:sz w:val="22"/>
          <w:szCs w:val="22"/>
          <w:highlight w:val="cyan"/>
        </w:rPr>
        <w:t xml:space="preserve">final versions of your </w:t>
      </w:r>
      <w:r w:rsidR="00B14552" w:rsidRPr="00394116">
        <w:rPr>
          <w:rFonts w:ascii="Calibri" w:hAnsi="Calibri" w:cstheme="minorHAnsi"/>
          <w:color w:val="4472C4" w:themeColor="accent1"/>
          <w:sz w:val="22"/>
          <w:szCs w:val="22"/>
          <w:highlight w:val="cyan"/>
        </w:rPr>
        <w:t>recruitment materials including email or text invitations, flyers, social media posts</w:t>
      </w:r>
      <w:r w:rsidRPr="00394116">
        <w:rPr>
          <w:rFonts w:ascii="Calibri" w:hAnsi="Calibri" w:cstheme="minorHAnsi"/>
          <w:color w:val="4472C4" w:themeColor="accent1"/>
          <w:sz w:val="22"/>
          <w:szCs w:val="22"/>
          <w:highlight w:val="cyan"/>
        </w:rPr>
        <w:t xml:space="preserve"> </w:t>
      </w:r>
      <w:r w:rsidR="005934C4">
        <w:rPr>
          <w:rFonts w:ascii="Calibri" w:hAnsi="Calibri" w:cstheme="minorHAnsi"/>
          <w:color w:val="4472C4" w:themeColor="accent1"/>
          <w:sz w:val="22"/>
          <w:szCs w:val="22"/>
          <w:highlight w:val="cyan"/>
        </w:rPr>
        <w:t xml:space="preserve">and/or website posts </w:t>
      </w:r>
      <w:r w:rsidRPr="00394116">
        <w:rPr>
          <w:rFonts w:ascii="Calibri" w:hAnsi="Calibri" w:cstheme="minorHAnsi"/>
          <w:color w:val="4472C4" w:themeColor="accent1"/>
          <w:sz w:val="22"/>
          <w:szCs w:val="22"/>
          <w:highlight w:val="cyan"/>
        </w:rPr>
        <w:t xml:space="preserve">as </w:t>
      </w:r>
      <w:r w:rsidR="005934C4">
        <w:rPr>
          <w:rFonts w:ascii="Calibri" w:hAnsi="Calibri" w:cstheme="minorHAnsi"/>
          <w:color w:val="4472C4" w:themeColor="accent1"/>
          <w:sz w:val="22"/>
          <w:szCs w:val="22"/>
          <w:highlight w:val="cyan"/>
        </w:rPr>
        <w:t xml:space="preserve">a </w:t>
      </w:r>
      <w:r w:rsidRPr="00394116">
        <w:rPr>
          <w:rFonts w:ascii="Calibri" w:hAnsi="Calibri" w:cstheme="minorHAnsi"/>
          <w:color w:val="4472C4" w:themeColor="accent1"/>
          <w:sz w:val="22"/>
          <w:szCs w:val="22"/>
          <w:highlight w:val="cyan"/>
        </w:rPr>
        <w:t>separate file</w:t>
      </w:r>
      <w:r w:rsidR="00B14552" w:rsidRPr="00394116">
        <w:rPr>
          <w:rFonts w:ascii="Calibri" w:hAnsi="Calibri" w:cstheme="minorHAnsi"/>
          <w:color w:val="4472C4" w:themeColor="accent1"/>
          <w:sz w:val="22"/>
          <w:szCs w:val="22"/>
          <w:highlight w:val="cyan"/>
        </w:rPr>
        <w:t xml:space="preserve">. </w:t>
      </w:r>
    </w:p>
    <w:p w14:paraId="253F6F35" w14:textId="77777777" w:rsidR="00DA004C" w:rsidRPr="00394116" w:rsidRDefault="00DA004C" w:rsidP="00DA004C">
      <w:pPr>
        <w:rPr>
          <w:rFonts w:ascii="Calibri" w:hAnsi="Calibri" w:cstheme="minorHAnsi"/>
          <w:color w:val="4472C4" w:themeColor="accent1"/>
          <w:sz w:val="22"/>
          <w:szCs w:val="22"/>
        </w:rPr>
      </w:pPr>
    </w:p>
    <w:p w14:paraId="4648F1A6" w14:textId="77777777" w:rsidR="00054DC8" w:rsidRPr="00394116" w:rsidRDefault="00B14552" w:rsidP="003E2935">
      <w:pPr>
        <w:numPr>
          <w:ilvl w:val="0"/>
          <w:numId w:val="1"/>
        </w:numPr>
        <w:rPr>
          <w:rFonts w:ascii="Calibri" w:hAnsi="Calibri" w:cstheme="minorHAnsi"/>
          <w:color w:val="4472C4" w:themeColor="accent1"/>
          <w:sz w:val="22"/>
          <w:szCs w:val="22"/>
        </w:rPr>
      </w:pPr>
      <w:r w:rsidRPr="00394116">
        <w:rPr>
          <w:rFonts w:ascii="Calibri" w:hAnsi="Calibri" w:cstheme="minorHAnsi"/>
          <w:b/>
          <w:color w:val="4472C4" w:themeColor="accent1"/>
          <w:sz w:val="22"/>
          <w:szCs w:val="22"/>
        </w:rPr>
        <w:t>Describe in detail, and in sequence, all study procedures from the perspective of the participant</w:t>
      </w:r>
      <w:r w:rsidRPr="00394116">
        <w:rPr>
          <w:rFonts w:ascii="Calibri" w:hAnsi="Calibri" w:cstheme="minorHAnsi"/>
          <w:color w:val="4472C4" w:themeColor="accent1"/>
          <w:sz w:val="22"/>
          <w:szCs w:val="22"/>
        </w:rPr>
        <w:t xml:space="preserve"> (including </w:t>
      </w:r>
      <w:r w:rsidRPr="00394116">
        <w:rPr>
          <w:rFonts w:ascii="Calibri" w:hAnsi="Calibri" w:cstheme="minorHAnsi"/>
          <w:i/>
          <w:color w:val="4472C4" w:themeColor="accent1"/>
          <w:sz w:val="22"/>
          <w:szCs w:val="22"/>
        </w:rPr>
        <w:t>where</w:t>
      </w:r>
      <w:r w:rsidRPr="00394116">
        <w:rPr>
          <w:rFonts w:ascii="Calibri" w:hAnsi="Calibri" w:cstheme="minorHAnsi"/>
          <w:color w:val="4472C4" w:themeColor="accent1"/>
          <w:sz w:val="22"/>
          <w:szCs w:val="22"/>
        </w:rPr>
        <w:t xml:space="preserve"> you will collect these data).</w:t>
      </w:r>
    </w:p>
    <w:p w14:paraId="0D9A1687" w14:textId="71D4EBFD" w:rsidR="00B14552" w:rsidRPr="005934C4" w:rsidDel="00054DC8" w:rsidRDefault="00B14552" w:rsidP="005934C4">
      <w:pPr>
        <w:pStyle w:val="ListParagraph"/>
        <w:numPr>
          <w:ilvl w:val="0"/>
          <w:numId w:val="13"/>
        </w:numPr>
        <w:autoSpaceDE w:val="0"/>
        <w:autoSpaceDN w:val="0"/>
        <w:adjustRightInd w:val="0"/>
        <w:rPr>
          <w:rFonts w:asciiTheme="minorHAnsi" w:hAnsiTheme="minorHAnsi" w:cstheme="minorHAnsi"/>
          <w:color w:val="4472C4" w:themeColor="accent1"/>
          <w:sz w:val="22"/>
          <w:szCs w:val="22"/>
        </w:rPr>
      </w:pPr>
      <w:r w:rsidRPr="005934C4">
        <w:rPr>
          <w:rFonts w:asciiTheme="minorHAnsi" w:hAnsiTheme="minorHAnsi" w:cstheme="minorHAnsi"/>
          <w:color w:val="4472C4" w:themeColor="accent1"/>
          <w:sz w:val="22"/>
          <w:szCs w:val="22"/>
        </w:rPr>
        <w:t xml:space="preserve">Begin with participant recruitment, and describe any procedure that involves human </w:t>
      </w:r>
      <w:proofErr w:type="gramStart"/>
      <w:r w:rsidRPr="005934C4">
        <w:rPr>
          <w:rFonts w:asciiTheme="minorHAnsi" w:hAnsiTheme="minorHAnsi" w:cstheme="minorHAnsi"/>
          <w:color w:val="4472C4" w:themeColor="accent1"/>
          <w:sz w:val="22"/>
          <w:szCs w:val="22"/>
        </w:rPr>
        <w:t>subjects</w:t>
      </w:r>
      <w:proofErr w:type="gramEnd"/>
      <w:r w:rsidRPr="005934C4">
        <w:rPr>
          <w:rFonts w:asciiTheme="minorHAnsi" w:hAnsiTheme="minorHAnsi" w:cstheme="minorHAnsi"/>
          <w:color w:val="4472C4" w:themeColor="accent1"/>
          <w:sz w:val="22"/>
          <w:szCs w:val="22"/>
        </w:rPr>
        <w:t xml:space="preserve"> interaction or collection of data to determine eligibility, if relevant</w:t>
      </w:r>
      <w:r w:rsidRPr="005934C4" w:rsidDel="00054DC8">
        <w:rPr>
          <w:rFonts w:asciiTheme="minorHAnsi" w:hAnsiTheme="minorHAnsi" w:cstheme="minorHAnsi"/>
          <w:color w:val="4472C4" w:themeColor="accent1"/>
          <w:sz w:val="22"/>
          <w:szCs w:val="22"/>
        </w:rPr>
        <w:t xml:space="preserve">. If applicable, separate any procedures that are part of regular teaching practice from procedures that are specific to this research study. </w:t>
      </w:r>
      <w:r w:rsidR="005934C4" w:rsidRPr="005934C4">
        <w:rPr>
          <w:rFonts w:asciiTheme="minorHAnsi" w:hAnsiTheme="minorHAnsi" w:cstheme="minorHAnsi"/>
          <w:color w:val="4472C4" w:themeColor="accent1"/>
          <w:sz w:val="22"/>
          <w:szCs w:val="22"/>
        </w:rPr>
        <w:t>Do any members of the research team have a supervisory role over potential participants, provide services to the targeted population outside of the research, or serve in a dual role that may result in a power imbalance between researchers and the participants (e.g., teacher/student, employer/employee)?</w:t>
      </w:r>
    </w:p>
    <w:p w14:paraId="63F76B0E" w14:textId="12F92EC4" w:rsidR="00054DC8" w:rsidRPr="00394116" w:rsidRDefault="00B14552" w:rsidP="00323743">
      <w:pPr>
        <w:pStyle w:val="ListParagraph"/>
        <w:numPr>
          <w:ilvl w:val="0"/>
          <w:numId w:val="13"/>
        </w:numPr>
        <w:rPr>
          <w:rFonts w:ascii="Calibri" w:hAnsi="Calibri" w:cstheme="minorHAnsi"/>
          <w:bCs/>
          <w:color w:val="4472C4" w:themeColor="accent1"/>
          <w:sz w:val="22"/>
          <w:szCs w:val="22"/>
        </w:rPr>
      </w:pPr>
      <w:r w:rsidRPr="00394116">
        <w:rPr>
          <w:rFonts w:ascii="Calibri" w:hAnsi="Calibri" w:cstheme="minorHAnsi"/>
          <w:color w:val="4472C4" w:themeColor="accent1"/>
          <w:sz w:val="22"/>
          <w:szCs w:val="22"/>
        </w:rPr>
        <w:t>Your procedures should include any experimental manipulations or interventions (that makes clear what, if any differences, participants will experience if they are assigned to different experimental/intervention conditions</w:t>
      </w:r>
      <w:r w:rsidR="0022229D" w:rsidRPr="00394116">
        <w:rPr>
          <w:rFonts w:ascii="Calibri" w:hAnsi="Calibri" w:cstheme="minorHAnsi"/>
          <w:color w:val="4472C4" w:themeColor="accent1"/>
          <w:sz w:val="22"/>
          <w:szCs w:val="22"/>
        </w:rPr>
        <w:t>)</w:t>
      </w:r>
      <w:r w:rsidRPr="00394116">
        <w:rPr>
          <w:rFonts w:ascii="Calibri" w:hAnsi="Calibri" w:cstheme="minorHAnsi"/>
          <w:color w:val="4472C4" w:themeColor="accent1"/>
          <w:sz w:val="22"/>
          <w:szCs w:val="22"/>
        </w:rPr>
        <w:t>.</w:t>
      </w:r>
      <w:r w:rsidR="00601FF9" w:rsidRPr="00394116">
        <w:rPr>
          <w:rFonts w:ascii="Calibri" w:hAnsi="Calibri" w:cstheme="minorHAnsi"/>
          <w:color w:val="4472C4" w:themeColor="accent1"/>
          <w:sz w:val="22"/>
          <w:szCs w:val="22"/>
        </w:rPr>
        <w:t xml:space="preserve"> </w:t>
      </w:r>
    </w:p>
    <w:p w14:paraId="362E1EC3" w14:textId="03AA1967" w:rsidR="00B14552" w:rsidRPr="00394116" w:rsidRDefault="00B14552" w:rsidP="00323743">
      <w:pPr>
        <w:pStyle w:val="ListParagraph"/>
        <w:numPr>
          <w:ilvl w:val="0"/>
          <w:numId w:val="13"/>
        </w:numPr>
        <w:rPr>
          <w:rFonts w:ascii="Calibri" w:hAnsi="Calibri" w:cstheme="minorHAnsi"/>
          <w:bCs/>
          <w:color w:val="4472C4" w:themeColor="accent1"/>
          <w:sz w:val="22"/>
          <w:szCs w:val="22"/>
        </w:rPr>
      </w:pPr>
      <w:r w:rsidRPr="00394116">
        <w:rPr>
          <w:rFonts w:ascii="Calibri" w:hAnsi="Calibri" w:cstheme="minorHAnsi"/>
          <w:bCs/>
          <w:color w:val="4472C4" w:themeColor="accent1"/>
          <w:sz w:val="22"/>
          <w:szCs w:val="22"/>
        </w:rPr>
        <w:lastRenderedPageBreak/>
        <w:t>If your project involves semi-structured interviews or focus groups that could evolve as the research progresses, include a list of discussion topics and any “starter” questions for each topic that can reasonably be expected to be covered.</w:t>
      </w:r>
    </w:p>
    <w:p w14:paraId="2F9D2F94" w14:textId="5E5F0AE6" w:rsidR="00E005E8" w:rsidRPr="00432614" w:rsidRDefault="00E005E8" w:rsidP="00323743">
      <w:pPr>
        <w:pStyle w:val="ListParagraph"/>
        <w:numPr>
          <w:ilvl w:val="0"/>
          <w:numId w:val="13"/>
        </w:numPr>
        <w:rPr>
          <w:rFonts w:ascii="Calibri" w:hAnsi="Calibri" w:cstheme="minorHAnsi"/>
          <w:bCs/>
          <w:color w:val="4472C4" w:themeColor="accent1"/>
          <w:sz w:val="22"/>
          <w:szCs w:val="22"/>
        </w:rPr>
      </w:pPr>
      <w:r w:rsidRPr="00432614">
        <w:rPr>
          <w:rFonts w:ascii="Calibri" w:hAnsi="Calibri" w:cstheme="minorHAnsi"/>
          <w:color w:val="4472C4" w:themeColor="accent1"/>
          <w:sz w:val="22"/>
          <w:szCs w:val="22"/>
        </w:rPr>
        <w:t>Indicate the length and frequency of participation</w:t>
      </w:r>
      <w:r w:rsidR="00F31B2C" w:rsidRPr="00432614">
        <w:rPr>
          <w:rFonts w:ascii="Calibri" w:hAnsi="Calibri" w:cstheme="minorHAnsi"/>
          <w:color w:val="4472C4" w:themeColor="accent1"/>
          <w:sz w:val="22"/>
          <w:szCs w:val="22"/>
        </w:rPr>
        <w:t xml:space="preserve"> for any research volunteers</w:t>
      </w:r>
      <w:r w:rsidRPr="00432614">
        <w:rPr>
          <w:rFonts w:ascii="Calibri" w:hAnsi="Calibri" w:cstheme="minorHAnsi"/>
          <w:color w:val="4472C4" w:themeColor="accent1"/>
          <w:sz w:val="22"/>
          <w:szCs w:val="22"/>
        </w:rPr>
        <w:t>.</w:t>
      </w:r>
    </w:p>
    <w:p w14:paraId="3A459B31" w14:textId="3C99AA03" w:rsidR="00323743" w:rsidRPr="00394116" w:rsidRDefault="001D4055" w:rsidP="00323743">
      <w:pPr>
        <w:pStyle w:val="ListParagraph"/>
        <w:numPr>
          <w:ilvl w:val="0"/>
          <w:numId w:val="13"/>
        </w:numPr>
        <w:autoSpaceDE w:val="0"/>
        <w:autoSpaceDN w:val="0"/>
        <w:adjustRightInd w:val="0"/>
        <w:rPr>
          <w:rFonts w:ascii="Calibri" w:hAnsi="Calibri"/>
          <w:color w:val="4472C4" w:themeColor="accent1"/>
          <w:sz w:val="22"/>
          <w:szCs w:val="22"/>
          <w:highlight w:val="cyan"/>
        </w:rPr>
      </w:pPr>
      <w:r w:rsidRPr="00394116">
        <w:rPr>
          <w:rFonts w:ascii="Calibri" w:hAnsi="Calibri" w:cstheme="minorHAnsi"/>
          <w:color w:val="4472C4" w:themeColor="accent1"/>
          <w:sz w:val="22"/>
          <w:szCs w:val="22"/>
          <w:highlight w:val="cyan"/>
        </w:rPr>
        <w:t>You will be asked to upload</w:t>
      </w:r>
      <w:r w:rsidR="00C07C78" w:rsidRPr="00394116">
        <w:rPr>
          <w:rFonts w:ascii="Calibri" w:hAnsi="Calibri" w:cstheme="minorHAnsi"/>
          <w:color w:val="4472C4" w:themeColor="accent1"/>
          <w:sz w:val="22"/>
          <w:szCs w:val="22"/>
          <w:highlight w:val="cyan"/>
        </w:rPr>
        <w:t xml:space="preserve"> </w:t>
      </w:r>
      <w:r w:rsidR="00A34B32">
        <w:rPr>
          <w:rFonts w:ascii="Calibri" w:hAnsi="Calibri" w:cstheme="minorHAnsi"/>
          <w:color w:val="4472C4" w:themeColor="accent1"/>
          <w:sz w:val="22"/>
          <w:szCs w:val="22"/>
          <w:highlight w:val="cyan"/>
        </w:rPr>
        <w:t xml:space="preserve">final versions of </w:t>
      </w:r>
      <w:r w:rsidR="00C07C78" w:rsidRPr="00394116">
        <w:rPr>
          <w:rFonts w:ascii="Calibri" w:hAnsi="Calibri" w:cstheme="minorHAnsi"/>
          <w:color w:val="4472C4" w:themeColor="accent1"/>
          <w:sz w:val="22"/>
          <w:szCs w:val="22"/>
          <w:highlight w:val="cyan"/>
        </w:rPr>
        <w:t xml:space="preserve">all questionnaires, scripts, and other research materials as </w:t>
      </w:r>
      <w:r w:rsidRPr="00394116">
        <w:rPr>
          <w:rFonts w:ascii="Calibri" w:hAnsi="Calibri" w:cstheme="minorHAnsi"/>
          <w:color w:val="4472C4" w:themeColor="accent1"/>
          <w:sz w:val="22"/>
          <w:szCs w:val="22"/>
          <w:highlight w:val="cyan"/>
        </w:rPr>
        <w:t>separate files</w:t>
      </w:r>
      <w:r w:rsidR="00C07C78" w:rsidRPr="00394116">
        <w:rPr>
          <w:rFonts w:ascii="Calibri" w:hAnsi="Calibri" w:cstheme="minorHAnsi"/>
          <w:color w:val="4472C4" w:themeColor="accent1"/>
          <w:sz w:val="22"/>
          <w:szCs w:val="22"/>
          <w:highlight w:val="cyan"/>
        </w:rPr>
        <w:t xml:space="preserve">. </w:t>
      </w:r>
    </w:p>
    <w:p w14:paraId="2ECD9006" w14:textId="1371A17F" w:rsidR="00B14552" w:rsidRPr="00394116" w:rsidRDefault="00C07C78" w:rsidP="00E005E8">
      <w:pPr>
        <w:pStyle w:val="ListParagraph"/>
        <w:numPr>
          <w:ilvl w:val="1"/>
          <w:numId w:val="13"/>
        </w:numPr>
        <w:autoSpaceDE w:val="0"/>
        <w:autoSpaceDN w:val="0"/>
        <w:adjustRightInd w:val="0"/>
        <w:rPr>
          <w:rFonts w:ascii="Calibri" w:hAnsi="Calibri"/>
          <w:color w:val="4472C4" w:themeColor="accent1"/>
          <w:sz w:val="22"/>
          <w:szCs w:val="22"/>
        </w:rPr>
      </w:pPr>
      <w:r w:rsidRPr="00394116">
        <w:rPr>
          <w:rFonts w:ascii="Calibri" w:hAnsi="Calibri" w:cstheme="minorHAnsi"/>
          <w:bCs/>
          <w:color w:val="4472C4" w:themeColor="accent1"/>
          <w:sz w:val="22"/>
          <w:szCs w:val="22"/>
        </w:rPr>
        <w:t>If you are doing a Qualtrics, Google Forms, or other electronic survey, please export the survey as a Word or PDF file to share with the committee. Do not attach screenshots. Please include the consent, skip rules, and built in messages in the exported file.</w:t>
      </w:r>
    </w:p>
    <w:p w14:paraId="1F1B0BAD" w14:textId="77777777" w:rsidR="00B14552" w:rsidRPr="00394116" w:rsidRDefault="00B14552" w:rsidP="003E2935">
      <w:pPr>
        <w:ind w:left="360" w:hanging="360"/>
        <w:rPr>
          <w:rFonts w:ascii="Calibri" w:hAnsi="Calibri" w:cstheme="minorHAnsi"/>
          <w:b/>
          <w:color w:val="4472C4" w:themeColor="accent1"/>
          <w:sz w:val="22"/>
          <w:szCs w:val="22"/>
        </w:rPr>
      </w:pPr>
    </w:p>
    <w:p w14:paraId="73DA9176" w14:textId="77777777" w:rsidR="00C07C78" w:rsidRPr="00394116" w:rsidRDefault="0022229D" w:rsidP="003E2935">
      <w:pPr>
        <w:pStyle w:val="ListParagraph"/>
        <w:numPr>
          <w:ilvl w:val="0"/>
          <w:numId w:val="1"/>
        </w:numPr>
        <w:rPr>
          <w:rFonts w:ascii="Calibri" w:hAnsi="Calibri" w:cstheme="minorHAnsi"/>
          <w:color w:val="4472C4" w:themeColor="accent1"/>
          <w:sz w:val="22"/>
          <w:szCs w:val="22"/>
        </w:rPr>
      </w:pPr>
      <w:r w:rsidRPr="00394116">
        <w:rPr>
          <w:rFonts w:ascii="Calibri" w:hAnsi="Calibri" w:cstheme="minorHAnsi"/>
          <w:b/>
          <w:color w:val="4472C4" w:themeColor="accent1"/>
          <w:sz w:val="22"/>
          <w:szCs w:val="22"/>
        </w:rPr>
        <w:t xml:space="preserve">What type of data do you plan to collect? </w:t>
      </w:r>
    </w:p>
    <w:p w14:paraId="6D1467F1" w14:textId="04790F00" w:rsidR="00876B8A" w:rsidRPr="00876B8A" w:rsidRDefault="00876B8A" w:rsidP="00876B8A">
      <w:pPr>
        <w:numPr>
          <w:ilvl w:val="0"/>
          <w:numId w:val="16"/>
        </w:numPr>
        <w:shd w:val="clear" w:color="auto" w:fill="FFFFFF"/>
        <w:rPr>
          <w:rFonts w:ascii="Calibri" w:eastAsia="Times New Roman" w:hAnsi="Calibri" w:cs="Calibri"/>
          <w:color w:val="4472C4"/>
          <w:sz w:val="22"/>
          <w:szCs w:val="22"/>
        </w:rPr>
      </w:pPr>
      <w:bookmarkStart w:id="0" w:name="_Hlk173743925"/>
      <w:r w:rsidRPr="00876B8A">
        <w:rPr>
          <w:rFonts w:ascii="Calibri" w:eastAsia="Times New Roman" w:hAnsi="Calibri" w:cs="Calibri"/>
          <w:color w:val="4472C4"/>
          <w:sz w:val="22"/>
          <w:szCs w:val="22"/>
        </w:rPr>
        <w:t>Specify the data type. Data could include written answers to questions, audio or video recordings, field notes, photographs or artifacts. </w:t>
      </w:r>
      <w:r>
        <w:rPr>
          <w:rFonts w:ascii="Calibri" w:eastAsia="Times New Roman" w:hAnsi="Calibri" w:cs="Calibri"/>
          <w:color w:val="4472C4"/>
          <w:sz w:val="22"/>
          <w:szCs w:val="22"/>
        </w:rPr>
        <w:t xml:space="preserve">Address the details of data collection for each data source in a separate paragraph. </w:t>
      </w:r>
    </w:p>
    <w:bookmarkEnd w:id="0"/>
    <w:p w14:paraId="5E1903CD" w14:textId="77777777" w:rsidR="00E005E8" w:rsidRPr="00394116" w:rsidRDefault="00E005E8" w:rsidP="00E005E8">
      <w:pPr>
        <w:pStyle w:val="ListParagraph"/>
        <w:numPr>
          <w:ilvl w:val="0"/>
          <w:numId w:val="16"/>
        </w:numPr>
        <w:rPr>
          <w:rFonts w:asciiTheme="minorHAnsi" w:hAnsiTheme="minorHAnsi" w:cstheme="minorHAnsi"/>
          <w:color w:val="4472C4" w:themeColor="accent1"/>
          <w:sz w:val="22"/>
          <w:szCs w:val="22"/>
        </w:rPr>
      </w:pPr>
      <w:r w:rsidRPr="00394116">
        <w:rPr>
          <w:rFonts w:asciiTheme="minorHAnsi" w:hAnsiTheme="minorHAnsi" w:cstheme="minorHAnsi"/>
          <w:color w:val="4472C4" w:themeColor="accent1"/>
          <w:sz w:val="22"/>
          <w:szCs w:val="22"/>
        </w:rPr>
        <w:t xml:space="preserve">Do you plan to use (private) data already collected for a different purpose? Data could include student records or personal documents. This does not include publicly accessible data that has informed your literature review. </w:t>
      </w:r>
    </w:p>
    <w:p w14:paraId="00B3B647" w14:textId="77777777" w:rsidR="00E005E8" w:rsidRPr="00394116" w:rsidRDefault="00E005E8" w:rsidP="00E005E8">
      <w:pPr>
        <w:pStyle w:val="ListParagraph"/>
        <w:numPr>
          <w:ilvl w:val="0"/>
          <w:numId w:val="16"/>
        </w:numPr>
        <w:rPr>
          <w:rFonts w:asciiTheme="minorHAnsi" w:hAnsiTheme="minorHAnsi" w:cstheme="minorHAnsi"/>
          <w:b/>
          <w:color w:val="4472C4" w:themeColor="accent1"/>
          <w:sz w:val="22"/>
          <w:szCs w:val="22"/>
        </w:rPr>
      </w:pPr>
      <w:r w:rsidRPr="00394116">
        <w:rPr>
          <w:rFonts w:asciiTheme="minorHAnsi" w:hAnsiTheme="minorHAnsi" w:cstheme="minorHAnsi"/>
          <w:color w:val="4472C4" w:themeColor="accent1"/>
          <w:sz w:val="22"/>
          <w:szCs w:val="22"/>
        </w:rPr>
        <w:t xml:space="preserve">Explain whether the data that you will collect will be anonymous (there is no way to determine who produced what data) or not. Indicate whether you will collect any information that can identify potential participants (e.g., name, social security number, physical and email addresses, name of company, phone number or other unique identifier). This includes information that you might use to create an “invitation list” or a contact list in order to send participants information after the project is complete. </w:t>
      </w:r>
    </w:p>
    <w:p w14:paraId="09647D5D" w14:textId="77777777" w:rsidR="00E005E8" w:rsidRPr="00394116" w:rsidRDefault="00E005E8" w:rsidP="00E005E8">
      <w:pPr>
        <w:pStyle w:val="ListParagraph"/>
        <w:numPr>
          <w:ilvl w:val="1"/>
          <w:numId w:val="17"/>
        </w:numPr>
        <w:rPr>
          <w:rFonts w:asciiTheme="minorHAnsi" w:hAnsiTheme="minorHAnsi" w:cstheme="minorHAnsi"/>
          <w:b/>
          <w:color w:val="4472C4" w:themeColor="accent1"/>
          <w:sz w:val="22"/>
          <w:szCs w:val="22"/>
        </w:rPr>
      </w:pPr>
      <w:r w:rsidRPr="00394116">
        <w:rPr>
          <w:rFonts w:asciiTheme="minorHAnsi" w:hAnsiTheme="minorHAnsi" w:cstheme="minorHAnsi"/>
          <w:color w:val="4472C4" w:themeColor="accent1"/>
          <w:sz w:val="22"/>
          <w:szCs w:val="22"/>
        </w:rPr>
        <w:t xml:space="preserve">As part of your answer, tell us whether you will identify individual participants with codes that cannot be linked to the participants’ information (an anonymous internet survey), codes that could be linked to participants’ names with a separate code key, or any other approach.  </w:t>
      </w:r>
    </w:p>
    <w:p w14:paraId="6F2A1BC5" w14:textId="1073F784" w:rsidR="00E005E8" w:rsidRPr="00394116" w:rsidRDefault="00E005E8" w:rsidP="00E005E8">
      <w:pPr>
        <w:pStyle w:val="ListParagraph"/>
        <w:numPr>
          <w:ilvl w:val="1"/>
          <w:numId w:val="17"/>
        </w:numPr>
        <w:rPr>
          <w:rFonts w:asciiTheme="minorHAnsi" w:hAnsiTheme="minorHAnsi" w:cstheme="minorHAnsi"/>
          <w:b/>
          <w:color w:val="4472C4" w:themeColor="accent1"/>
          <w:sz w:val="22"/>
          <w:szCs w:val="22"/>
        </w:rPr>
      </w:pPr>
      <w:r w:rsidRPr="00394116">
        <w:rPr>
          <w:rFonts w:asciiTheme="minorHAnsi" w:hAnsiTheme="minorHAnsi" w:cstheme="minorHAnsi"/>
          <w:color w:val="4472C4" w:themeColor="accent1"/>
          <w:sz w:val="22"/>
          <w:szCs w:val="22"/>
        </w:rPr>
        <w:t>If you plan to collect identifiable private information</w:t>
      </w:r>
      <w:r w:rsidR="001D4055" w:rsidRPr="00394116">
        <w:rPr>
          <w:rFonts w:asciiTheme="minorHAnsi" w:hAnsiTheme="minorHAnsi" w:cstheme="minorHAnsi"/>
          <w:color w:val="4472C4" w:themeColor="accent1"/>
          <w:sz w:val="22"/>
          <w:szCs w:val="22"/>
        </w:rPr>
        <w:t xml:space="preserve"> as data for your research project</w:t>
      </w:r>
      <w:r w:rsidRPr="00394116">
        <w:rPr>
          <w:rFonts w:asciiTheme="minorHAnsi" w:hAnsiTheme="minorHAnsi" w:cstheme="minorHAnsi"/>
          <w:color w:val="4472C4" w:themeColor="accent1"/>
          <w:sz w:val="22"/>
          <w:szCs w:val="22"/>
        </w:rPr>
        <w:t>, you must include one of the following statements in your informed consent document:</w:t>
      </w:r>
    </w:p>
    <w:p w14:paraId="3D7848BE" w14:textId="77777777" w:rsidR="00E005E8" w:rsidRPr="00394116" w:rsidRDefault="00E005E8" w:rsidP="00E005E8">
      <w:pPr>
        <w:pStyle w:val="ListParagraph"/>
        <w:numPr>
          <w:ilvl w:val="2"/>
          <w:numId w:val="17"/>
        </w:numPr>
        <w:rPr>
          <w:rFonts w:asciiTheme="minorHAnsi" w:hAnsiTheme="minorHAnsi" w:cstheme="minorHAnsi"/>
          <w:color w:val="4472C4" w:themeColor="accent1"/>
          <w:sz w:val="22"/>
          <w:szCs w:val="22"/>
        </w:rPr>
      </w:pPr>
      <w:r w:rsidRPr="00394116">
        <w:rPr>
          <w:rFonts w:asciiTheme="minorHAnsi" w:hAnsiTheme="minorHAnsi" w:cstheme="minorHAnsi"/>
          <w:color w:val="4472C4" w:themeColor="accent1"/>
          <w:sz w:val="22"/>
          <w:szCs w:val="22"/>
        </w:rPr>
        <w:t xml:space="preserve">A statement that identifiable private information will be removed, and that, after such removal, the information could be used for future research studies or distributed to another investigator for future research studies without additional informed consent from the subject or the legally authorized representative, if this might be a possibility; </w:t>
      </w:r>
    </w:p>
    <w:p w14:paraId="4A8B801B" w14:textId="77777777" w:rsidR="00E005E8" w:rsidRPr="00394116" w:rsidRDefault="00E005E8" w:rsidP="00E005E8">
      <w:pPr>
        <w:ind w:left="1440"/>
        <w:contextualSpacing/>
        <w:jc w:val="center"/>
        <w:rPr>
          <w:rFonts w:asciiTheme="minorHAnsi" w:hAnsiTheme="minorHAnsi" w:cstheme="minorHAnsi"/>
          <w:color w:val="4472C4" w:themeColor="accent1"/>
          <w:sz w:val="22"/>
          <w:szCs w:val="22"/>
        </w:rPr>
      </w:pPr>
      <w:r w:rsidRPr="00394116">
        <w:rPr>
          <w:rFonts w:asciiTheme="minorHAnsi" w:hAnsiTheme="minorHAnsi" w:cstheme="minorHAnsi"/>
          <w:color w:val="4472C4" w:themeColor="accent1"/>
          <w:sz w:val="22"/>
          <w:szCs w:val="22"/>
        </w:rPr>
        <w:t>or</w:t>
      </w:r>
    </w:p>
    <w:p w14:paraId="64BE78E7" w14:textId="77777777" w:rsidR="00E005E8" w:rsidRPr="00394116" w:rsidRDefault="00E005E8" w:rsidP="00E005E8">
      <w:pPr>
        <w:pStyle w:val="ListParagraph"/>
        <w:numPr>
          <w:ilvl w:val="2"/>
          <w:numId w:val="17"/>
        </w:numPr>
        <w:rPr>
          <w:rFonts w:asciiTheme="minorHAnsi" w:hAnsiTheme="minorHAnsi" w:cstheme="minorHAnsi"/>
          <w:color w:val="4472C4" w:themeColor="accent1"/>
          <w:sz w:val="22"/>
          <w:szCs w:val="22"/>
        </w:rPr>
      </w:pPr>
      <w:r w:rsidRPr="00394116">
        <w:rPr>
          <w:rFonts w:asciiTheme="minorHAnsi" w:hAnsiTheme="minorHAnsi" w:cstheme="minorHAnsi"/>
          <w:color w:val="4472C4" w:themeColor="accent1"/>
          <w:sz w:val="22"/>
          <w:szCs w:val="22"/>
        </w:rPr>
        <w:t>A statement that the participant’s information collected as part of the research, and even after identifiers are removed, will not be used or distributed for future research studies.</w:t>
      </w:r>
    </w:p>
    <w:p w14:paraId="1C178BB3" w14:textId="77777777" w:rsidR="00DA004C" w:rsidRPr="00394116" w:rsidRDefault="00DA004C" w:rsidP="00DA004C">
      <w:pPr>
        <w:rPr>
          <w:rFonts w:ascii="Calibri" w:hAnsi="Calibri" w:cstheme="minorHAnsi"/>
          <w:color w:val="4472C4" w:themeColor="accent1"/>
          <w:sz w:val="22"/>
          <w:szCs w:val="22"/>
        </w:rPr>
      </w:pPr>
    </w:p>
    <w:p w14:paraId="6F318C10" w14:textId="00959045" w:rsidR="00E005E8" w:rsidRPr="00394116" w:rsidRDefault="00B14552" w:rsidP="00323743">
      <w:pPr>
        <w:pStyle w:val="ListParagraph"/>
        <w:numPr>
          <w:ilvl w:val="0"/>
          <w:numId w:val="1"/>
        </w:numPr>
        <w:rPr>
          <w:rFonts w:ascii="Calibri" w:hAnsi="Calibri" w:cstheme="minorHAnsi"/>
          <w:color w:val="4472C4" w:themeColor="accent1"/>
          <w:sz w:val="22"/>
          <w:szCs w:val="22"/>
        </w:rPr>
      </w:pPr>
      <w:r w:rsidRPr="00394116">
        <w:rPr>
          <w:rFonts w:ascii="Calibri" w:hAnsi="Calibri" w:cstheme="minorHAnsi"/>
          <w:b/>
          <w:color w:val="4472C4" w:themeColor="accent1"/>
          <w:sz w:val="22"/>
          <w:szCs w:val="22"/>
        </w:rPr>
        <w:t xml:space="preserve">What measures will be taken to safeguard the welfare of subjects and their right to privacy? </w:t>
      </w:r>
      <w:r w:rsidRPr="00394116">
        <w:rPr>
          <w:rFonts w:ascii="Calibri" w:hAnsi="Calibri" w:cstheme="minorHAnsi"/>
          <w:bCs/>
          <w:color w:val="4472C4" w:themeColor="accent1"/>
          <w:sz w:val="22"/>
          <w:szCs w:val="22"/>
        </w:rPr>
        <w:t>Describe how you will protect participants’ privacy (e.g., others will not overhear conversations with potential participants, individuals will not be publicly identified or embarrassed</w:t>
      </w:r>
      <w:r w:rsidR="001D4055" w:rsidRPr="00394116">
        <w:rPr>
          <w:rFonts w:ascii="Calibri" w:hAnsi="Calibri" w:cstheme="minorHAnsi"/>
          <w:bCs/>
          <w:color w:val="4472C4" w:themeColor="accent1"/>
          <w:sz w:val="22"/>
          <w:szCs w:val="22"/>
        </w:rPr>
        <w:t>, study data will be protected</w:t>
      </w:r>
      <w:r w:rsidRPr="00394116">
        <w:rPr>
          <w:rFonts w:ascii="Calibri" w:hAnsi="Calibri" w:cstheme="minorHAnsi"/>
          <w:bCs/>
          <w:color w:val="4472C4" w:themeColor="accent1"/>
          <w:sz w:val="22"/>
          <w:szCs w:val="22"/>
        </w:rPr>
        <w:t xml:space="preserve">). </w:t>
      </w:r>
    </w:p>
    <w:p w14:paraId="0A2FBD47" w14:textId="77777777" w:rsidR="00E005E8" w:rsidRPr="00394116" w:rsidRDefault="00B14552" w:rsidP="00E005E8">
      <w:pPr>
        <w:pStyle w:val="ListParagraph"/>
        <w:numPr>
          <w:ilvl w:val="1"/>
          <w:numId w:val="1"/>
        </w:numPr>
        <w:rPr>
          <w:rFonts w:ascii="Calibri" w:hAnsi="Calibri" w:cstheme="minorHAnsi"/>
          <w:color w:val="4472C4" w:themeColor="accent1"/>
          <w:sz w:val="22"/>
          <w:szCs w:val="22"/>
        </w:rPr>
      </w:pPr>
      <w:r w:rsidRPr="00394116">
        <w:rPr>
          <w:rFonts w:ascii="Calibri" w:hAnsi="Calibri" w:cstheme="minorHAnsi"/>
          <w:bCs/>
          <w:color w:val="4472C4" w:themeColor="accent1"/>
          <w:sz w:val="22"/>
          <w:szCs w:val="22"/>
        </w:rPr>
        <w:t>If you intend to collect identifi</w:t>
      </w:r>
      <w:r w:rsidR="005227E6" w:rsidRPr="00394116">
        <w:rPr>
          <w:rFonts w:ascii="Calibri" w:hAnsi="Calibri" w:cstheme="minorHAnsi"/>
          <w:bCs/>
          <w:color w:val="4472C4" w:themeColor="accent1"/>
          <w:sz w:val="22"/>
          <w:szCs w:val="22"/>
        </w:rPr>
        <w:t>able</w:t>
      </w:r>
      <w:r w:rsidRPr="00394116">
        <w:rPr>
          <w:rFonts w:ascii="Calibri" w:hAnsi="Calibri" w:cstheme="minorHAnsi"/>
          <w:bCs/>
          <w:color w:val="4472C4" w:themeColor="accent1"/>
          <w:sz w:val="22"/>
          <w:szCs w:val="22"/>
        </w:rPr>
        <w:t xml:space="preserve"> data, </w:t>
      </w:r>
      <w:r w:rsidR="0022229D" w:rsidRPr="00394116">
        <w:rPr>
          <w:rFonts w:ascii="Calibri" w:hAnsi="Calibri" w:cstheme="minorHAnsi"/>
          <w:bCs/>
          <w:color w:val="4472C4" w:themeColor="accent1"/>
          <w:sz w:val="22"/>
          <w:szCs w:val="22"/>
        </w:rPr>
        <w:t>how will you protect participants’ privacy and the data confidentiality? (For example, will</w:t>
      </w:r>
      <w:r w:rsidR="003E2935" w:rsidRPr="00394116">
        <w:rPr>
          <w:rFonts w:ascii="Calibri" w:hAnsi="Calibri" w:cstheme="minorHAnsi"/>
          <w:bCs/>
          <w:color w:val="4472C4" w:themeColor="accent1"/>
          <w:sz w:val="22"/>
          <w:szCs w:val="22"/>
        </w:rPr>
        <w:t xml:space="preserve"> </w:t>
      </w:r>
      <w:r w:rsidR="0022229D" w:rsidRPr="00394116">
        <w:rPr>
          <w:rFonts w:ascii="Calibri" w:hAnsi="Calibri" w:cstheme="minorHAnsi"/>
          <w:bCs/>
          <w:color w:val="4472C4" w:themeColor="accent1"/>
          <w:sz w:val="22"/>
          <w:szCs w:val="22"/>
        </w:rPr>
        <w:t xml:space="preserve">you remove </w:t>
      </w:r>
      <w:r w:rsidR="003E2935" w:rsidRPr="00394116">
        <w:rPr>
          <w:rFonts w:ascii="Calibri" w:hAnsi="Calibri" w:cstheme="minorHAnsi"/>
          <w:bCs/>
          <w:color w:val="4472C4" w:themeColor="accent1"/>
          <w:sz w:val="22"/>
          <w:szCs w:val="22"/>
        </w:rPr>
        <w:t xml:space="preserve">identifiable information from written transcripts of audio recording). </w:t>
      </w:r>
    </w:p>
    <w:p w14:paraId="7F382C77" w14:textId="5AD72192" w:rsidR="003E2935" w:rsidRPr="00394116" w:rsidRDefault="00601FF9" w:rsidP="00E005E8">
      <w:pPr>
        <w:pStyle w:val="ListParagraph"/>
        <w:numPr>
          <w:ilvl w:val="1"/>
          <w:numId w:val="1"/>
        </w:numPr>
        <w:rPr>
          <w:rFonts w:ascii="Calibri" w:hAnsi="Calibri" w:cstheme="minorHAnsi"/>
          <w:color w:val="4472C4" w:themeColor="accent1"/>
          <w:sz w:val="22"/>
          <w:szCs w:val="22"/>
        </w:rPr>
      </w:pPr>
      <w:r w:rsidRPr="00394116">
        <w:rPr>
          <w:rFonts w:ascii="Calibri" w:hAnsi="Calibri" w:cstheme="minorHAnsi"/>
          <w:bCs/>
          <w:color w:val="4472C4" w:themeColor="accent1"/>
          <w:sz w:val="22"/>
          <w:szCs w:val="22"/>
        </w:rPr>
        <w:lastRenderedPageBreak/>
        <w:t xml:space="preserve">If you plan to record participants, how will you protect their privacy, and how long will you keep any (video or audio) recordings? </w:t>
      </w:r>
    </w:p>
    <w:p w14:paraId="483F7EE8" w14:textId="77777777" w:rsidR="00601FF9" w:rsidRPr="00394116" w:rsidRDefault="00601FF9" w:rsidP="00601FF9">
      <w:pPr>
        <w:ind w:left="360"/>
        <w:rPr>
          <w:rFonts w:ascii="Calibri" w:hAnsi="Calibri" w:cstheme="minorHAnsi"/>
          <w:color w:val="4472C4" w:themeColor="accent1"/>
          <w:sz w:val="22"/>
          <w:szCs w:val="22"/>
        </w:rPr>
      </w:pPr>
    </w:p>
    <w:p w14:paraId="0DFDD5BC" w14:textId="26CED7F7" w:rsidR="00945A15" w:rsidRPr="00394116" w:rsidRDefault="00B14552" w:rsidP="00323743">
      <w:pPr>
        <w:pStyle w:val="ListParagraph"/>
        <w:numPr>
          <w:ilvl w:val="0"/>
          <w:numId w:val="1"/>
        </w:numPr>
        <w:rPr>
          <w:rFonts w:ascii="Calibri" w:hAnsi="Calibri" w:cstheme="minorHAnsi"/>
          <w:color w:val="4472C4" w:themeColor="accent1"/>
          <w:sz w:val="22"/>
          <w:szCs w:val="22"/>
        </w:rPr>
      </w:pPr>
      <w:r w:rsidRPr="00394116">
        <w:rPr>
          <w:rFonts w:ascii="Calibri" w:hAnsi="Calibri" w:cstheme="minorHAnsi"/>
          <w:b/>
          <w:bCs/>
          <w:color w:val="4472C4" w:themeColor="accent1"/>
          <w:sz w:val="22"/>
          <w:szCs w:val="22"/>
        </w:rPr>
        <w:t>Describe how you will keep data confidential, including data collection, transmission, and storage.</w:t>
      </w:r>
      <w:r w:rsidRPr="00394116">
        <w:rPr>
          <w:rFonts w:ascii="Calibri" w:hAnsi="Calibri" w:cstheme="minorHAnsi"/>
          <w:bCs/>
          <w:color w:val="4472C4" w:themeColor="accent1"/>
          <w:sz w:val="22"/>
          <w:szCs w:val="22"/>
        </w:rPr>
        <w:t xml:space="preserve"> </w:t>
      </w:r>
    </w:p>
    <w:p w14:paraId="2C8D7719" w14:textId="77777777" w:rsidR="00945A15" w:rsidRPr="00394116" w:rsidRDefault="00B14552" w:rsidP="00945A15">
      <w:pPr>
        <w:widowControl w:val="0"/>
        <w:autoSpaceDE w:val="0"/>
        <w:autoSpaceDN w:val="0"/>
        <w:spacing w:line="213" w:lineRule="auto"/>
        <w:ind w:left="360" w:right="93"/>
        <w:rPr>
          <w:rFonts w:ascii="Calibri" w:hAnsi="Calibri" w:cstheme="minorHAnsi"/>
          <w:color w:val="4472C4" w:themeColor="accent1"/>
          <w:w w:val="95"/>
          <w:sz w:val="22"/>
          <w:szCs w:val="22"/>
        </w:rPr>
      </w:pPr>
      <w:r w:rsidRPr="00394116">
        <w:rPr>
          <w:rFonts w:ascii="Calibri" w:hAnsi="Calibri" w:cstheme="minorHAnsi"/>
          <w:bCs/>
          <w:color w:val="4472C4" w:themeColor="accent1"/>
          <w:sz w:val="22"/>
          <w:szCs w:val="22"/>
        </w:rPr>
        <w:t xml:space="preserve">Identify any platforms used to collect and store study data. Will devices and files be password protected? </w:t>
      </w:r>
      <w:r w:rsidR="00945A15" w:rsidRPr="00394116">
        <w:rPr>
          <w:rFonts w:ascii="Calibri" w:hAnsi="Calibri" w:cstheme="minorHAnsi"/>
          <w:bCs/>
          <w:color w:val="4472C4" w:themeColor="accent1"/>
          <w:sz w:val="22"/>
          <w:szCs w:val="22"/>
        </w:rPr>
        <w:t>(</w:t>
      </w:r>
      <w:r w:rsidR="00945A15" w:rsidRPr="00394116">
        <w:rPr>
          <w:rFonts w:ascii="Calibri" w:eastAsiaTheme="minorHAnsi" w:hAnsi="Calibri" w:cstheme="minorHAnsi"/>
          <w:bCs/>
          <w:color w:val="4472C4" w:themeColor="accent1"/>
          <w:sz w:val="22"/>
          <w:szCs w:val="22"/>
        </w:rPr>
        <w:t>Tell us where electronic or written data will be kept (e.g., on a password protected personal computer or in a locked file cabinet? Will documents, files or folders be password protected or encrypted. Indicate</w:t>
      </w:r>
      <w:r w:rsidR="00945A15" w:rsidRPr="00394116">
        <w:rPr>
          <w:rFonts w:ascii="Calibri" w:eastAsia="Calibri" w:hAnsi="Calibri" w:cstheme="minorHAnsi"/>
          <w:color w:val="4472C4" w:themeColor="accent1"/>
          <w:sz w:val="22"/>
          <w:szCs w:val="22"/>
        </w:rPr>
        <w:t xml:space="preserve"> if electronic devises, used by all researcher, are password protected and who will have access to your computer/laptop. Keep in mind that personal Google Drives cannot be used for storing research study documents.  If you plan on saving any documents pertaining to the study on Google, you will need to use your HIPAA-compliant SSU assigned Google Drive only accessible by your LDAP password G Suite. The platform is protected by Layer Security encryption, which does protect by putting secure walls around your server. </w:t>
      </w:r>
    </w:p>
    <w:p w14:paraId="16753B20" w14:textId="7F633B17" w:rsidR="00945A15" w:rsidRPr="00394116" w:rsidRDefault="00B14552" w:rsidP="00323743">
      <w:pPr>
        <w:pStyle w:val="ListParagraph"/>
        <w:numPr>
          <w:ilvl w:val="0"/>
          <w:numId w:val="14"/>
        </w:numPr>
        <w:rPr>
          <w:rFonts w:ascii="Calibri" w:hAnsi="Calibri" w:cstheme="minorHAnsi"/>
          <w:color w:val="4472C4" w:themeColor="accent1"/>
          <w:sz w:val="22"/>
          <w:szCs w:val="22"/>
        </w:rPr>
      </w:pPr>
      <w:r w:rsidRPr="00394116">
        <w:rPr>
          <w:rFonts w:ascii="Calibri" w:hAnsi="Calibri" w:cstheme="minorHAnsi"/>
          <w:bCs/>
          <w:color w:val="4472C4" w:themeColor="accent1"/>
          <w:sz w:val="22"/>
          <w:szCs w:val="22"/>
        </w:rPr>
        <w:t xml:space="preserve">If assigning pseudonyms, will there be a list that cross-references pseudonyms with any personal information? How will such a list be treated? </w:t>
      </w:r>
    </w:p>
    <w:p w14:paraId="5E3A1C1D" w14:textId="7486BF2E" w:rsidR="00945A15" w:rsidRPr="00394116" w:rsidRDefault="00B14552" w:rsidP="00323743">
      <w:pPr>
        <w:pStyle w:val="ListParagraph"/>
        <w:numPr>
          <w:ilvl w:val="0"/>
          <w:numId w:val="14"/>
        </w:numPr>
        <w:rPr>
          <w:rFonts w:ascii="Calibri" w:hAnsi="Calibri" w:cstheme="minorHAnsi"/>
          <w:color w:val="4472C4" w:themeColor="accent1"/>
          <w:sz w:val="22"/>
          <w:szCs w:val="22"/>
        </w:rPr>
      </w:pPr>
      <w:r w:rsidRPr="00394116">
        <w:rPr>
          <w:rFonts w:ascii="Calibri" w:hAnsi="Calibri" w:cstheme="minorHAnsi"/>
          <w:bCs/>
          <w:color w:val="4472C4" w:themeColor="accent1"/>
          <w:sz w:val="22"/>
          <w:szCs w:val="22"/>
        </w:rPr>
        <w:t xml:space="preserve">What data will you keep (and what data will you delete), and for how long and where? </w:t>
      </w:r>
    </w:p>
    <w:p w14:paraId="5436A50E" w14:textId="419F91D7" w:rsidR="005227E6" w:rsidRPr="00394116" w:rsidRDefault="005227E6" w:rsidP="005227E6">
      <w:pPr>
        <w:pStyle w:val="ListParagraph"/>
        <w:spacing w:line="213" w:lineRule="auto"/>
        <w:ind w:right="93"/>
        <w:rPr>
          <w:rFonts w:ascii="Calibri" w:hAnsi="Calibri" w:cstheme="minorHAnsi"/>
          <w:color w:val="4472C4" w:themeColor="accent1"/>
          <w:w w:val="95"/>
          <w:sz w:val="22"/>
          <w:szCs w:val="22"/>
        </w:rPr>
      </w:pPr>
    </w:p>
    <w:p w14:paraId="2DBFA359" w14:textId="6381449C" w:rsidR="00D33BCB" w:rsidRPr="00165127" w:rsidRDefault="00D33BCB" w:rsidP="00D33BCB">
      <w:pPr>
        <w:pStyle w:val="ListParagraph"/>
        <w:numPr>
          <w:ilvl w:val="0"/>
          <w:numId w:val="1"/>
        </w:numPr>
        <w:autoSpaceDE w:val="0"/>
        <w:autoSpaceDN w:val="0"/>
        <w:adjustRightInd w:val="0"/>
        <w:rPr>
          <w:rFonts w:ascii="Calibri" w:hAnsi="Calibri" w:cstheme="minorHAnsi"/>
          <w:color w:val="4472C4" w:themeColor="accent1"/>
          <w:sz w:val="22"/>
          <w:szCs w:val="22"/>
        </w:rPr>
      </w:pPr>
      <w:r w:rsidRPr="00394116">
        <w:rPr>
          <w:rFonts w:ascii="Calibri" w:hAnsi="Calibri" w:cstheme="minorHAnsi"/>
          <w:b/>
          <w:color w:val="4472C4" w:themeColor="accent1"/>
          <w:sz w:val="22"/>
          <w:szCs w:val="22"/>
        </w:rPr>
        <w:t xml:space="preserve">Briefly describe the data analysis plan. </w:t>
      </w:r>
      <w:r w:rsidRPr="00394116">
        <w:rPr>
          <w:rFonts w:ascii="Calibri" w:hAnsi="Calibri" w:cstheme="minorHAnsi"/>
          <w:color w:val="4472C4" w:themeColor="accent1"/>
          <w:sz w:val="22"/>
          <w:szCs w:val="22"/>
        </w:rPr>
        <w:t xml:space="preserve">For example, will you collect quantitative or qualitative </w:t>
      </w:r>
      <w:r w:rsidRPr="00165127">
        <w:rPr>
          <w:rFonts w:ascii="Calibri" w:hAnsi="Calibri" w:cstheme="minorHAnsi"/>
          <w:color w:val="4472C4" w:themeColor="accent1"/>
          <w:sz w:val="22"/>
          <w:szCs w:val="22"/>
        </w:rPr>
        <w:t xml:space="preserve">data? For quantitative data, simply indicate whether you plan to present results for unique individuals or groups. For qualitative studies, specify the proposed analytic approaches (e.g., will you present direct quotes from unique individuals?). </w:t>
      </w:r>
    </w:p>
    <w:p w14:paraId="2BEA5172" w14:textId="77777777" w:rsidR="00D33BCB" w:rsidRPr="00165127" w:rsidRDefault="00D33BCB" w:rsidP="00D33BCB">
      <w:pPr>
        <w:pStyle w:val="ListParagraph"/>
        <w:numPr>
          <w:ilvl w:val="1"/>
          <w:numId w:val="4"/>
        </w:numPr>
        <w:autoSpaceDE w:val="0"/>
        <w:autoSpaceDN w:val="0"/>
        <w:adjustRightInd w:val="0"/>
        <w:rPr>
          <w:rFonts w:ascii="Calibri" w:hAnsi="Calibri" w:cstheme="minorHAnsi"/>
          <w:color w:val="4472C4" w:themeColor="accent1"/>
          <w:sz w:val="22"/>
          <w:szCs w:val="22"/>
        </w:rPr>
      </w:pPr>
      <w:r w:rsidRPr="00165127">
        <w:rPr>
          <w:rFonts w:ascii="Calibri" w:hAnsi="Calibri" w:cstheme="minorHAnsi"/>
          <w:color w:val="4472C4" w:themeColor="accent1"/>
          <w:sz w:val="22"/>
          <w:szCs w:val="22"/>
        </w:rPr>
        <w:t xml:space="preserve">Do you plan to share these data with your participants, sponsoring organizations, school staff and faculty? If so, how will you share your data in ways that protect participants’ privacy and data confidentiality? </w:t>
      </w:r>
    </w:p>
    <w:p w14:paraId="21AABA73" w14:textId="77777777" w:rsidR="00D33BCB" w:rsidRPr="00165127" w:rsidRDefault="00D33BCB" w:rsidP="005227E6">
      <w:pPr>
        <w:pStyle w:val="ListParagraph"/>
        <w:spacing w:line="213" w:lineRule="auto"/>
        <w:ind w:right="93"/>
        <w:rPr>
          <w:rFonts w:ascii="Calibri" w:hAnsi="Calibri" w:cstheme="minorHAnsi"/>
          <w:color w:val="4472C4" w:themeColor="accent1"/>
          <w:w w:val="95"/>
          <w:sz w:val="22"/>
          <w:szCs w:val="22"/>
        </w:rPr>
      </w:pPr>
    </w:p>
    <w:p w14:paraId="4F015D01" w14:textId="515CE9EF" w:rsidR="00945A15" w:rsidRPr="00165127" w:rsidRDefault="00B14552" w:rsidP="00323743">
      <w:pPr>
        <w:pStyle w:val="ListParagraph"/>
        <w:numPr>
          <w:ilvl w:val="0"/>
          <w:numId w:val="1"/>
        </w:numPr>
        <w:rPr>
          <w:rFonts w:ascii="Calibri" w:hAnsi="Calibri" w:cstheme="minorHAnsi"/>
          <w:b/>
          <w:color w:val="4472C4" w:themeColor="accent1"/>
          <w:sz w:val="22"/>
          <w:szCs w:val="22"/>
        </w:rPr>
      </w:pPr>
      <w:r w:rsidRPr="00165127">
        <w:rPr>
          <w:rFonts w:ascii="Calibri" w:hAnsi="Calibri" w:cstheme="minorHAnsi"/>
          <w:color w:val="4472C4" w:themeColor="accent1"/>
          <w:sz w:val="22"/>
          <w:szCs w:val="22"/>
        </w:rPr>
        <w:t xml:space="preserve">Describe the procedures for obtaining and recording the informed consent of subjects. </w:t>
      </w:r>
      <w:r w:rsidRPr="00165127">
        <w:rPr>
          <w:rFonts w:ascii="Calibri" w:hAnsi="Calibri" w:cstheme="minorHAnsi"/>
          <w:b/>
          <w:color w:val="4472C4" w:themeColor="accent1"/>
          <w:sz w:val="22"/>
          <w:szCs w:val="22"/>
        </w:rPr>
        <w:t>How and when will you ask and confirm consent to participate?</w:t>
      </w:r>
    </w:p>
    <w:p w14:paraId="45045732" w14:textId="64E7A3E0" w:rsidR="00945A15" w:rsidRPr="00165127" w:rsidRDefault="00B14552" w:rsidP="00323743">
      <w:pPr>
        <w:pStyle w:val="ListParagraph"/>
        <w:numPr>
          <w:ilvl w:val="0"/>
          <w:numId w:val="15"/>
        </w:numPr>
        <w:rPr>
          <w:rFonts w:ascii="Calibri" w:hAnsi="Calibri" w:cstheme="minorHAnsi"/>
          <w:color w:val="4472C4" w:themeColor="accent1"/>
          <w:sz w:val="22"/>
          <w:szCs w:val="22"/>
        </w:rPr>
      </w:pPr>
      <w:bookmarkStart w:id="1" w:name="_Hlk147760545"/>
      <w:r w:rsidRPr="00165127">
        <w:rPr>
          <w:rFonts w:ascii="Calibri" w:hAnsi="Calibri" w:cstheme="minorHAnsi"/>
          <w:color w:val="4472C4" w:themeColor="accent1"/>
          <w:sz w:val="22"/>
          <w:szCs w:val="22"/>
        </w:rPr>
        <w:t>If written consent</w:t>
      </w:r>
      <w:r w:rsidR="00D0067A" w:rsidRPr="00165127">
        <w:rPr>
          <w:rFonts w:ascii="Calibri" w:hAnsi="Calibri" w:cstheme="minorHAnsi"/>
          <w:color w:val="4472C4" w:themeColor="accent1"/>
          <w:sz w:val="22"/>
          <w:szCs w:val="22"/>
        </w:rPr>
        <w:t xml:space="preserve"> (with or without a request that the participant sign the document)</w:t>
      </w:r>
      <w:r w:rsidRPr="00165127">
        <w:rPr>
          <w:rFonts w:ascii="Calibri" w:hAnsi="Calibri" w:cstheme="minorHAnsi"/>
          <w:color w:val="4472C4" w:themeColor="accent1"/>
          <w:sz w:val="22"/>
          <w:szCs w:val="22"/>
        </w:rPr>
        <w:t xml:space="preserve"> is planned, attach a copy of the consent and/or assent form (for participants under age 18), as appropriate. If oral consent is planned, attach a copy of the text of the statement and a request for waiver of written consent. For more guidance, review either the informed consent checklist (https://orsp.sonoma.edu/sites/orsp/files/informed_consent_checklist.docx) or informed consent description (</w:t>
      </w:r>
      <w:hyperlink r:id="rId8" w:history="1">
        <w:r w:rsidR="003E2935" w:rsidRPr="00165127">
          <w:rPr>
            <w:rStyle w:val="Hyperlink"/>
            <w:rFonts w:ascii="Calibri" w:hAnsi="Calibri" w:cstheme="minorHAnsi"/>
            <w:color w:val="4472C4" w:themeColor="accent1"/>
            <w:sz w:val="22"/>
            <w:szCs w:val="22"/>
            <w:u w:val="none"/>
          </w:rPr>
          <w:t>https://orsp.sonoma.edu/sites/orsp/files/informed_consent_guidelines_0.docx</w:t>
        </w:r>
      </w:hyperlink>
      <w:r w:rsidRPr="00165127">
        <w:rPr>
          <w:rFonts w:ascii="Calibri" w:hAnsi="Calibri" w:cstheme="minorHAnsi"/>
          <w:color w:val="4472C4" w:themeColor="accent1"/>
          <w:sz w:val="22"/>
          <w:szCs w:val="22"/>
        </w:rPr>
        <w:t>)</w:t>
      </w:r>
      <w:r w:rsidR="003E2935" w:rsidRPr="00165127">
        <w:rPr>
          <w:rFonts w:ascii="Calibri" w:hAnsi="Calibri" w:cstheme="minorHAnsi"/>
          <w:color w:val="4472C4" w:themeColor="accent1"/>
          <w:sz w:val="22"/>
          <w:szCs w:val="22"/>
        </w:rPr>
        <w:t xml:space="preserve"> </w:t>
      </w:r>
    </w:p>
    <w:p w14:paraId="68B4F892" w14:textId="6CA08E0C" w:rsidR="00601FF9" w:rsidRPr="00165127" w:rsidRDefault="00601FF9" w:rsidP="00323743">
      <w:pPr>
        <w:pStyle w:val="ListParagraph"/>
        <w:numPr>
          <w:ilvl w:val="0"/>
          <w:numId w:val="15"/>
        </w:numPr>
        <w:rPr>
          <w:rFonts w:ascii="Calibri" w:hAnsi="Calibri" w:cstheme="minorHAnsi"/>
          <w:color w:val="4472C4" w:themeColor="accent1"/>
          <w:sz w:val="22"/>
          <w:szCs w:val="22"/>
        </w:rPr>
      </w:pPr>
      <w:r w:rsidRPr="00165127">
        <w:rPr>
          <w:rFonts w:ascii="Calibri" w:hAnsi="Calibri" w:cstheme="minorHAnsi"/>
          <w:color w:val="4472C4" w:themeColor="accent1"/>
          <w:sz w:val="22"/>
          <w:szCs w:val="22"/>
        </w:rPr>
        <w:t xml:space="preserve">If you request that a particular element of the informed </w:t>
      </w:r>
      <w:proofErr w:type="gramStart"/>
      <w:r w:rsidRPr="00165127">
        <w:rPr>
          <w:rFonts w:ascii="Calibri" w:hAnsi="Calibri" w:cstheme="minorHAnsi"/>
          <w:color w:val="4472C4" w:themeColor="accent1"/>
          <w:sz w:val="22"/>
          <w:szCs w:val="22"/>
        </w:rPr>
        <w:t>consent</w:t>
      </w:r>
      <w:proofErr w:type="gramEnd"/>
      <w:r w:rsidRPr="00165127">
        <w:rPr>
          <w:rFonts w:ascii="Calibri" w:hAnsi="Calibri" w:cstheme="minorHAnsi"/>
          <w:color w:val="4472C4" w:themeColor="accent1"/>
          <w:sz w:val="22"/>
          <w:szCs w:val="22"/>
        </w:rPr>
        <w:t xml:space="preserve"> be waived, name the element and justify your request. For example, researchers who plan to conduct an experiment frequently ask that the requirement that they tell participants the purpose of the study be waived because if participants know the true purpose of the study, the experimental design will not be effective. </w:t>
      </w:r>
      <w:r w:rsidR="00D0067A" w:rsidRPr="00165127">
        <w:rPr>
          <w:rFonts w:ascii="Calibri" w:hAnsi="Calibri" w:cstheme="minorHAnsi"/>
          <w:color w:val="4472C4" w:themeColor="accent1"/>
          <w:sz w:val="22"/>
          <w:szCs w:val="22"/>
        </w:rPr>
        <w:t xml:space="preserve">If you do not ask participants to sign and return a written informed consent to you, please explain why this element should be waived. </w:t>
      </w:r>
    </w:p>
    <w:p w14:paraId="7DDC00AB" w14:textId="77777777" w:rsidR="00F31D7D" w:rsidRPr="00394116" w:rsidRDefault="00F31D7D" w:rsidP="00323743">
      <w:pPr>
        <w:pStyle w:val="ListParagraph"/>
        <w:numPr>
          <w:ilvl w:val="0"/>
          <w:numId w:val="15"/>
        </w:numPr>
        <w:rPr>
          <w:rFonts w:ascii="Calibri" w:hAnsi="Calibri" w:cstheme="minorHAnsi"/>
          <w:color w:val="4472C4" w:themeColor="accent1"/>
          <w:sz w:val="22"/>
          <w:szCs w:val="22"/>
        </w:rPr>
      </w:pPr>
      <w:r w:rsidRPr="00394116">
        <w:rPr>
          <w:rFonts w:ascii="Calibri" w:hAnsi="Calibri" w:cstheme="minorHAnsi"/>
          <w:color w:val="4472C4" w:themeColor="accent1"/>
          <w:sz w:val="22"/>
          <w:szCs w:val="22"/>
        </w:rPr>
        <w:t xml:space="preserve">Indicate whether language translation of the informed consent is needed. </w:t>
      </w:r>
    </w:p>
    <w:p w14:paraId="4AB0C049" w14:textId="6388456B" w:rsidR="00945A15" w:rsidRPr="00394116" w:rsidRDefault="00DA004C" w:rsidP="00323743">
      <w:pPr>
        <w:pStyle w:val="ListParagraph"/>
        <w:numPr>
          <w:ilvl w:val="0"/>
          <w:numId w:val="15"/>
        </w:numPr>
        <w:rPr>
          <w:rFonts w:ascii="Calibri" w:hAnsi="Calibri" w:cstheme="minorHAnsi"/>
          <w:color w:val="4472C4" w:themeColor="accent1"/>
          <w:sz w:val="22"/>
          <w:szCs w:val="22"/>
        </w:rPr>
      </w:pPr>
      <w:r w:rsidRPr="00394116">
        <w:rPr>
          <w:rFonts w:ascii="Calibri" w:hAnsi="Calibri" w:cstheme="minorHAnsi"/>
          <w:color w:val="4472C4" w:themeColor="accent1"/>
          <w:sz w:val="22"/>
          <w:szCs w:val="22"/>
        </w:rPr>
        <w:t>Indicate whether you plan to ask for informed consent just before data collection, or independently from data collection.</w:t>
      </w:r>
    </w:p>
    <w:p w14:paraId="4F66F5AF" w14:textId="373F036C" w:rsidR="00B14552" w:rsidRPr="00394116" w:rsidRDefault="00DA004C" w:rsidP="00323743">
      <w:pPr>
        <w:pStyle w:val="ListParagraph"/>
        <w:numPr>
          <w:ilvl w:val="0"/>
          <w:numId w:val="15"/>
        </w:numPr>
        <w:rPr>
          <w:rFonts w:ascii="Calibri" w:hAnsi="Calibri" w:cstheme="minorHAnsi"/>
          <w:color w:val="4472C4" w:themeColor="accent1"/>
          <w:sz w:val="22"/>
          <w:szCs w:val="22"/>
        </w:rPr>
      </w:pPr>
      <w:r w:rsidRPr="00394116">
        <w:rPr>
          <w:rFonts w:ascii="Calibri" w:hAnsi="Calibri" w:cstheme="minorHAnsi"/>
          <w:color w:val="4472C4" w:themeColor="accent1"/>
          <w:sz w:val="22"/>
          <w:szCs w:val="22"/>
        </w:rPr>
        <w:t xml:space="preserve">Confirm that participants will be able to ask questions and withdraw their consent before any data are collected. </w:t>
      </w:r>
    </w:p>
    <w:bookmarkEnd w:id="1"/>
    <w:p w14:paraId="6B6F9D19" w14:textId="77777777" w:rsidR="00B7470C" w:rsidRDefault="003E2935" w:rsidP="003E2935">
      <w:pPr>
        <w:ind w:left="360" w:hanging="360"/>
        <w:rPr>
          <w:rFonts w:ascii="Calibri" w:hAnsi="Calibri" w:cstheme="minorHAnsi"/>
          <w:color w:val="4472C4" w:themeColor="accent1"/>
          <w:sz w:val="22"/>
          <w:szCs w:val="22"/>
        </w:rPr>
      </w:pPr>
      <w:r w:rsidRPr="00394116">
        <w:rPr>
          <w:rFonts w:ascii="Calibri" w:hAnsi="Calibri" w:cstheme="minorHAnsi"/>
          <w:color w:val="4472C4" w:themeColor="accent1"/>
          <w:sz w:val="22"/>
          <w:szCs w:val="22"/>
        </w:rPr>
        <w:tab/>
      </w:r>
    </w:p>
    <w:p w14:paraId="69E6830A" w14:textId="6CEBACCF" w:rsidR="003E2935" w:rsidRPr="00B7470C" w:rsidRDefault="003E2935" w:rsidP="00B7470C">
      <w:pPr>
        <w:ind w:left="360"/>
        <w:rPr>
          <w:rFonts w:ascii="Calibri" w:hAnsi="Calibri" w:cstheme="minorHAnsi"/>
          <w:strike/>
          <w:color w:val="4472C4" w:themeColor="accent1"/>
          <w:sz w:val="22"/>
          <w:szCs w:val="22"/>
        </w:rPr>
      </w:pPr>
      <w:r w:rsidRPr="00B7470C">
        <w:rPr>
          <w:rFonts w:ascii="Calibri" w:hAnsi="Calibri" w:cstheme="minorHAnsi"/>
          <w:strike/>
          <w:color w:val="4472C4" w:themeColor="accent1"/>
          <w:sz w:val="22"/>
          <w:szCs w:val="22"/>
          <w:highlight w:val="cyan"/>
        </w:rPr>
        <w:t xml:space="preserve">You will be </w:t>
      </w:r>
      <w:r w:rsidR="00B7470C" w:rsidRPr="00B7470C">
        <w:rPr>
          <w:rFonts w:ascii="Calibri" w:hAnsi="Calibri" w:cstheme="minorHAnsi"/>
          <w:strike/>
          <w:color w:val="FF0000"/>
          <w:sz w:val="22"/>
          <w:szCs w:val="22"/>
          <w:highlight w:val="cyan"/>
        </w:rPr>
        <w:t xml:space="preserve">were </w:t>
      </w:r>
      <w:r w:rsidRPr="00B7470C">
        <w:rPr>
          <w:rFonts w:ascii="Calibri" w:hAnsi="Calibri" w:cstheme="minorHAnsi"/>
          <w:strike/>
          <w:color w:val="4472C4" w:themeColor="accent1"/>
          <w:sz w:val="22"/>
          <w:szCs w:val="22"/>
          <w:highlight w:val="cyan"/>
        </w:rPr>
        <w:t xml:space="preserve">asked to upload the </w:t>
      </w:r>
      <w:r w:rsidR="00601FF9" w:rsidRPr="00B7470C">
        <w:rPr>
          <w:rFonts w:ascii="Calibri" w:hAnsi="Calibri" w:cstheme="minorHAnsi"/>
          <w:strike/>
          <w:color w:val="4472C4" w:themeColor="accent1"/>
          <w:sz w:val="22"/>
          <w:szCs w:val="22"/>
          <w:highlight w:val="cyan"/>
        </w:rPr>
        <w:t xml:space="preserve">informed </w:t>
      </w:r>
      <w:r w:rsidRPr="00B7470C">
        <w:rPr>
          <w:rFonts w:ascii="Calibri" w:hAnsi="Calibri" w:cstheme="minorHAnsi"/>
          <w:strike/>
          <w:color w:val="4472C4" w:themeColor="accent1"/>
          <w:sz w:val="22"/>
          <w:szCs w:val="22"/>
          <w:highlight w:val="cyan"/>
        </w:rPr>
        <w:t>consent form (or waiver</w:t>
      </w:r>
      <w:r w:rsidR="005934C4" w:rsidRPr="00B7470C">
        <w:rPr>
          <w:rFonts w:ascii="Calibri" w:hAnsi="Calibri" w:cstheme="minorHAnsi"/>
          <w:strike/>
          <w:color w:val="4472C4" w:themeColor="accent1"/>
          <w:sz w:val="22"/>
          <w:szCs w:val="22"/>
          <w:highlight w:val="cyan"/>
        </w:rPr>
        <w:t xml:space="preserve"> request</w:t>
      </w:r>
      <w:r w:rsidRPr="00B7470C">
        <w:rPr>
          <w:rFonts w:ascii="Calibri" w:hAnsi="Calibri" w:cstheme="minorHAnsi"/>
          <w:strike/>
          <w:color w:val="4472C4" w:themeColor="accent1"/>
          <w:sz w:val="22"/>
          <w:szCs w:val="22"/>
          <w:highlight w:val="cyan"/>
        </w:rPr>
        <w:t>) as a separate file.</w:t>
      </w:r>
      <w:r w:rsidRPr="00B7470C">
        <w:rPr>
          <w:rFonts w:ascii="Calibri" w:hAnsi="Calibri" w:cstheme="minorHAnsi"/>
          <w:strike/>
          <w:color w:val="4472C4" w:themeColor="accent1"/>
          <w:sz w:val="22"/>
          <w:szCs w:val="22"/>
        </w:rPr>
        <w:t xml:space="preserve"> </w:t>
      </w:r>
    </w:p>
    <w:p w14:paraId="4B3E1749" w14:textId="77777777" w:rsidR="003E2935" w:rsidRPr="00394116" w:rsidRDefault="003E2935" w:rsidP="003E2935">
      <w:pPr>
        <w:ind w:left="360" w:hanging="360"/>
        <w:rPr>
          <w:rFonts w:ascii="Calibri" w:hAnsi="Calibri" w:cstheme="minorHAnsi"/>
          <w:color w:val="4472C4" w:themeColor="accent1"/>
          <w:sz w:val="22"/>
          <w:szCs w:val="22"/>
        </w:rPr>
      </w:pPr>
    </w:p>
    <w:p w14:paraId="61D75605" w14:textId="0825E699" w:rsidR="00B14552" w:rsidRPr="00394116" w:rsidRDefault="00323743" w:rsidP="00394116">
      <w:pPr>
        <w:autoSpaceDE w:val="0"/>
        <w:autoSpaceDN w:val="0"/>
        <w:adjustRightInd w:val="0"/>
        <w:ind w:left="450" w:hanging="450"/>
        <w:rPr>
          <w:rFonts w:ascii="Calibri" w:hAnsi="Calibri" w:cstheme="minorHAnsi"/>
          <w:color w:val="4472C4" w:themeColor="accent1"/>
          <w:sz w:val="22"/>
          <w:szCs w:val="22"/>
        </w:rPr>
      </w:pPr>
      <w:r w:rsidRPr="00432614">
        <w:rPr>
          <w:rFonts w:ascii="Calibri" w:hAnsi="Calibri" w:cstheme="minorHAnsi"/>
          <w:color w:val="4472C4" w:themeColor="accent1"/>
          <w:sz w:val="22"/>
          <w:szCs w:val="22"/>
        </w:rPr>
        <w:lastRenderedPageBreak/>
        <w:t>1</w:t>
      </w:r>
      <w:r w:rsidR="008C48D1" w:rsidRPr="00432614">
        <w:rPr>
          <w:rFonts w:ascii="Calibri" w:hAnsi="Calibri" w:cstheme="minorHAnsi"/>
          <w:color w:val="4472C4" w:themeColor="accent1"/>
          <w:sz w:val="22"/>
          <w:szCs w:val="22"/>
        </w:rPr>
        <w:t>0</w:t>
      </w:r>
      <w:r w:rsidR="00B14552" w:rsidRPr="00432614">
        <w:rPr>
          <w:rFonts w:ascii="Calibri" w:hAnsi="Calibri" w:cstheme="minorHAnsi"/>
          <w:color w:val="4472C4" w:themeColor="accent1"/>
          <w:sz w:val="22"/>
          <w:szCs w:val="22"/>
        </w:rPr>
        <w:t xml:space="preserve">A. </w:t>
      </w:r>
      <w:r w:rsidR="00B14552" w:rsidRPr="00432614">
        <w:rPr>
          <w:rFonts w:ascii="Calibri" w:hAnsi="Calibri" w:cstheme="minorHAnsi"/>
          <w:b/>
          <w:color w:val="4472C4" w:themeColor="accent1"/>
          <w:sz w:val="22"/>
          <w:szCs w:val="22"/>
        </w:rPr>
        <w:t>Describe all known risks and discomforts associated with study procedures</w:t>
      </w:r>
      <w:r w:rsidR="00B14552" w:rsidRPr="00432614">
        <w:rPr>
          <w:rFonts w:ascii="Calibri" w:hAnsi="Calibri" w:cstheme="minorHAnsi"/>
          <w:color w:val="4472C4" w:themeColor="accent1"/>
          <w:sz w:val="22"/>
          <w:szCs w:val="22"/>
        </w:rPr>
        <w:t>, whether physical,</w:t>
      </w:r>
      <w:r w:rsidR="00394116" w:rsidRPr="00432614">
        <w:rPr>
          <w:rFonts w:ascii="Calibri" w:hAnsi="Calibri" w:cstheme="minorHAnsi"/>
          <w:color w:val="4472C4" w:themeColor="accent1"/>
          <w:sz w:val="22"/>
          <w:szCs w:val="22"/>
        </w:rPr>
        <w:t xml:space="preserve"> </w:t>
      </w:r>
      <w:r w:rsidR="00B14552" w:rsidRPr="00432614">
        <w:rPr>
          <w:rFonts w:ascii="Calibri" w:hAnsi="Calibri" w:cstheme="minorHAnsi"/>
          <w:color w:val="4472C4" w:themeColor="accent1"/>
          <w:sz w:val="22"/>
          <w:szCs w:val="22"/>
        </w:rPr>
        <w:t>psychological, economic or social (e.g., pain, stress, invasion of privacy, breach of confidentiality), noting</w:t>
      </w:r>
      <w:r w:rsidR="00394116" w:rsidRPr="00432614">
        <w:rPr>
          <w:rFonts w:ascii="Calibri" w:hAnsi="Calibri" w:cstheme="minorHAnsi"/>
          <w:color w:val="4472C4" w:themeColor="accent1"/>
          <w:sz w:val="22"/>
          <w:szCs w:val="22"/>
        </w:rPr>
        <w:t xml:space="preserve"> </w:t>
      </w:r>
      <w:r w:rsidR="00B14552" w:rsidRPr="00432614">
        <w:rPr>
          <w:rFonts w:ascii="Calibri" w:hAnsi="Calibri" w:cstheme="minorHAnsi"/>
          <w:color w:val="4472C4" w:themeColor="accent1"/>
          <w:sz w:val="22"/>
          <w:szCs w:val="22"/>
        </w:rPr>
        <w:t>the likelihood and degree of potential harm.</w:t>
      </w:r>
      <w:r w:rsidR="008C48D1" w:rsidRPr="00432614">
        <w:rPr>
          <w:rFonts w:ascii="Calibri" w:hAnsi="Calibri" w:cstheme="minorHAnsi"/>
          <w:color w:val="4472C4" w:themeColor="accent1"/>
          <w:sz w:val="22"/>
          <w:szCs w:val="22"/>
        </w:rPr>
        <w:t xml:space="preserve"> </w:t>
      </w:r>
    </w:p>
    <w:p w14:paraId="1D0BE0A6" w14:textId="77777777" w:rsidR="00AB4A99" w:rsidRPr="00394116" w:rsidRDefault="00AB4A99" w:rsidP="003E2935">
      <w:pPr>
        <w:ind w:left="360" w:hanging="360"/>
        <w:rPr>
          <w:rFonts w:ascii="Calibri" w:hAnsi="Calibri" w:cstheme="minorHAnsi"/>
          <w:color w:val="4472C4" w:themeColor="accent1"/>
          <w:sz w:val="22"/>
          <w:szCs w:val="22"/>
        </w:rPr>
      </w:pPr>
    </w:p>
    <w:p w14:paraId="6BB60A2F" w14:textId="5840DA00" w:rsidR="00B14552" w:rsidRDefault="00323743" w:rsidP="00394116">
      <w:pPr>
        <w:ind w:left="360" w:hanging="360"/>
        <w:rPr>
          <w:rFonts w:ascii="Calibri" w:hAnsi="Calibri" w:cstheme="minorHAnsi"/>
          <w:i/>
          <w:color w:val="4472C4" w:themeColor="accent1"/>
          <w:sz w:val="22"/>
          <w:szCs w:val="22"/>
        </w:rPr>
      </w:pPr>
      <w:r w:rsidRPr="00394116">
        <w:rPr>
          <w:rFonts w:ascii="Calibri" w:hAnsi="Calibri" w:cstheme="minorHAnsi"/>
          <w:color w:val="4472C4" w:themeColor="accent1"/>
          <w:sz w:val="22"/>
          <w:szCs w:val="22"/>
        </w:rPr>
        <w:t>1</w:t>
      </w:r>
      <w:r w:rsidR="008C48D1">
        <w:rPr>
          <w:rFonts w:ascii="Calibri" w:hAnsi="Calibri" w:cstheme="minorHAnsi"/>
          <w:color w:val="4472C4" w:themeColor="accent1"/>
          <w:sz w:val="22"/>
          <w:szCs w:val="22"/>
        </w:rPr>
        <w:t>0</w:t>
      </w:r>
      <w:r w:rsidR="00B14552" w:rsidRPr="00394116">
        <w:rPr>
          <w:rFonts w:ascii="Calibri" w:hAnsi="Calibri" w:cstheme="minorHAnsi"/>
          <w:color w:val="4472C4" w:themeColor="accent1"/>
          <w:sz w:val="22"/>
          <w:szCs w:val="22"/>
        </w:rPr>
        <w:t xml:space="preserve">B. </w:t>
      </w:r>
      <w:r w:rsidR="00B14552" w:rsidRPr="00394116">
        <w:rPr>
          <w:rFonts w:ascii="Calibri" w:hAnsi="Calibri" w:cstheme="minorHAnsi"/>
          <w:b/>
          <w:bCs/>
          <w:color w:val="4472C4" w:themeColor="accent1"/>
          <w:sz w:val="22"/>
          <w:szCs w:val="22"/>
        </w:rPr>
        <w:t>Describe why none of the research procedures would cause a participant either physical or psychological discomfort</w:t>
      </w:r>
      <w:r w:rsidR="00B14552" w:rsidRPr="00394116">
        <w:rPr>
          <w:rFonts w:ascii="Calibri" w:hAnsi="Calibri" w:cstheme="minorHAnsi"/>
          <w:bCs/>
          <w:color w:val="4472C4" w:themeColor="accent1"/>
          <w:sz w:val="22"/>
          <w:szCs w:val="22"/>
        </w:rPr>
        <w:t xml:space="preserve"> or be perceived as discomfort above and beyond what the person would experience in daily life (minimal risk), or why it is necessary to employ greater participant risk for the project. </w:t>
      </w:r>
      <w:r w:rsidR="00B14552" w:rsidRPr="00394116">
        <w:rPr>
          <w:rFonts w:ascii="Calibri" w:hAnsi="Calibri" w:cstheme="minorHAnsi"/>
          <w:color w:val="4472C4" w:themeColor="accent1"/>
          <w:sz w:val="22"/>
          <w:szCs w:val="22"/>
        </w:rPr>
        <w:t xml:space="preserve">Discuss measures that will be taken to minimize risks and discomforts to subjects. </w:t>
      </w:r>
      <w:r w:rsidR="00B14552" w:rsidRPr="00394116">
        <w:rPr>
          <w:rFonts w:ascii="Calibri" w:hAnsi="Calibri" w:cstheme="minorHAnsi"/>
          <w:i/>
          <w:color w:val="4472C4" w:themeColor="accent1"/>
          <w:sz w:val="22"/>
          <w:szCs w:val="22"/>
        </w:rPr>
        <w:t>Answer both 1</w:t>
      </w:r>
      <w:r w:rsidRPr="00394116">
        <w:rPr>
          <w:rFonts w:ascii="Calibri" w:hAnsi="Calibri" w:cstheme="minorHAnsi"/>
          <w:i/>
          <w:color w:val="4472C4" w:themeColor="accent1"/>
          <w:sz w:val="22"/>
          <w:szCs w:val="22"/>
        </w:rPr>
        <w:t>1</w:t>
      </w:r>
      <w:r w:rsidR="00B14552" w:rsidRPr="00394116">
        <w:rPr>
          <w:rFonts w:ascii="Calibri" w:hAnsi="Calibri" w:cstheme="minorHAnsi"/>
          <w:i/>
          <w:color w:val="4472C4" w:themeColor="accent1"/>
          <w:sz w:val="22"/>
          <w:szCs w:val="22"/>
        </w:rPr>
        <w:t xml:space="preserve">A and </w:t>
      </w:r>
      <w:r w:rsidRPr="00394116">
        <w:rPr>
          <w:rFonts w:ascii="Calibri" w:hAnsi="Calibri" w:cstheme="minorHAnsi"/>
          <w:i/>
          <w:color w:val="4472C4" w:themeColor="accent1"/>
          <w:sz w:val="22"/>
          <w:szCs w:val="22"/>
        </w:rPr>
        <w:t>11</w:t>
      </w:r>
      <w:r w:rsidR="00B14552" w:rsidRPr="00394116">
        <w:rPr>
          <w:rFonts w:ascii="Calibri" w:hAnsi="Calibri" w:cstheme="minorHAnsi"/>
          <w:i/>
          <w:color w:val="4472C4" w:themeColor="accent1"/>
          <w:sz w:val="22"/>
          <w:szCs w:val="22"/>
        </w:rPr>
        <w:t>B.</w:t>
      </w:r>
    </w:p>
    <w:p w14:paraId="59A4A0C0" w14:textId="77777777" w:rsidR="00B7470C" w:rsidRDefault="00B7470C" w:rsidP="00394116">
      <w:pPr>
        <w:ind w:left="360" w:hanging="360"/>
        <w:rPr>
          <w:rFonts w:ascii="Calibri" w:hAnsi="Calibri" w:cstheme="minorHAnsi"/>
          <w:i/>
          <w:color w:val="4472C4" w:themeColor="accent1"/>
          <w:sz w:val="22"/>
          <w:szCs w:val="22"/>
        </w:rPr>
      </w:pPr>
    </w:p>
    <w:p w14:paraId="66EFEDEA" w14:textId="67CF8A5D" w:rsidR="008C48D1" w:rsidRPr="00B7470C" w:rsidRDefault="008C48D1" w:rsidP="008C48D1">
      <w:pPr>
        <w:rPr>
          <w:rFonts w:ascii="Calibri" w:hAnsi="Calibri" w:cstheme="minorHAnsi"/>
          <w:color w:val="4472C4" w:themeColor="accent1"/>
          <w:sz w:val="22"/>
          <w:szCs w:val="22"/>
        </w:rPr>
      </w:pPr>
      <w:r>
        <w:rPr>
          <w:rFonts w:ascii="Calibri" w:hAnsi="Calibri" w:cstheme="minorHAnsi"/>
          <w:b/>
          <w:color w:val="4472C4" w:themeColor="accent1"/>
          <w:sz w:val="22"/>
          <w:szCs w:val="22"/>
        </w:rPr>
        <w:t xml:space="preserve">11. </w:t>
      </w:r>
      <w:r w:rsidRPr="008C48D1">
        <w:rPr>
          <w:rFonts w:ascii="Calibri" w:hAnsi="Calibri" w:cstheme="minorHAnsi"/>
          <w:b/>
          <w:color w:val="4472C4" w:themeColor="accent1"/>
          <w:sz w:val="22"/>
          <w:szCs w:val="22"/>
        </w:rPr>
        <w:t>Describe how you will conclude your work with research participants.</w:t>
      </w:r>
      <w:r w:rsidRPr="008C48D1">
        <w:rPr>
          <w:rFonts w:ascii="Calibri" w:hAnsi="Calibri" w:cstheme="minorHAnsi"/>
          <w:color w:val="4472C4" w:themeColor="accent1"/>
          <w:sz w:val="22"/>
          <w:szCs w:val="22"/>
        </w:rPr>
        <w:t xml:space="preserve">  If necessary, what steps will </w:t>
      </w:r>
      <w:r w:rsidRPr="00B7470C">
        <w:rPr>
          <w:rFonts w:ascii="Calibri" w:hAnsi="Calibri" w:cstheme="minorHAnsi"/>
          <w:color w:val="4472C4" w:themeColor="accent1"/>
          <w:sz w:val="22"/>
          <w:szCs w:val="22"/>
        </w:rPr>
        <w:t xml:space="preserve">be taken to deal with any after-effects of emotional stress or other issues that could result from your project? Note that for some projects, a simple thank you to participants is appropriate. For other projects, you might offer to share community resources with them, ask them if they would like to review an interview transcript, or offer them the opportunity to view a summary of what you find. Your choice most likely depends upon discipline-based research norms. </w:t>
      </w:r>
    </w:p>
    <w:p w14:paraId="3F2BCB01" w14:textId="77777777" w:rsidR="00B14552" w:rsidRPr="00394116" w:rsidRDefault="00B14552" w:rsidP="003E2935">
      <w:pPr>
        <w:ind w:left="360" w:hanging="360"/>
        <w:rPr>
          <w:rFonts w:ascii="Calibri" w:hAnsi="Calibri" w:cstheme="minorHAnsi"/>
          <w:b/>
          <w:color w:val="4472C4" w:themeColor="accent1"/>
          <w:sz w:val="22"/>
          <w:szCs w:val="22"/>
        </w:rPr>
      </w:pPr>
    </w:p>
    <w:p w14:paraId="0E17C234" w14:textId="51BEA2AF" w:rsidR="00B14552" w:rsidRPr="00394116" w:rsidRDefault="00323743" w:rsidP="00394116">
      <w:pPr>
        <w:ind w:left="360" w:hanging="360"/>
        <w:rPr>
          <w:rFonts w:ascii="Calibri" w:hAnsi="Calibri" w:cstheme="minorHAnsi"/>
          <w:color w:val="4472C4" w:themeColor="accent1"/>
          <w:sz w:val="22"/>
          <w:szCs w:val="22"/>
        </w:rPr>
      </w:pPr>
      <w:r w:rsidRPr="00394116">
        <w:rPr>
          <w:rFonts w:ascii="Calibri" w:hAnsi="Calibri" w:cstheme="minorHAnsi"/>
          <w:b/>
          <w:color w:val="4472C4" w:themeColor="accent1"/>
          <w:sz w:val="22"/>
          <w:szCs w:val="22"/>
        </w:rPr>
        <w:t xml:space="preserve">12. </w:t>
      </w:r>
      <w:r w:rsidR="00B14552" w:rsidRPr="00394116">
        <w:rPr>
          <w:rFonts w:ascii="Calibri" w:hAnsi="Calibri" w:cstheme="minorHAnsi"/>
          <w:b/>
          <w:color w:val="4472C4" w:themeColor="accent1"/>
          <w:sz w:val="22"/>
          <w:szCs w:val="22"/>
        </w:rPr>
        <w:t xml:space="preserve">What procedures will be taken to </w:t>
      </w:r>
      <w:proofErr w:type="gramStart"/>
      <w:r w:rsidR="00B14552" w:rsidRPr="00394116">
        <w:rPr>
          <w:rFonts w:ascii="Calibri" w:hAnsi="Calibri" w:cstheme="minorHAnsi"/>
          <w:b/>
          <w:color w:val="4472C4" w:themeColor="accent1"/>
          <w:sz w:val="22"/>
          <w:szCs w:val="22"/>
        </w:rPr>
        <w:t>insure</w:t>
      </w:r>
      <w:proofErr w:type="gramEnd"/>
      <w:r w:rsidR="00B14552" w:rsidRPr="00394116">
        <w:rPr>
          <w:rFonts w:ascii="Calibri" w:hAnsi="Calibri" w:cstheme="minorHAnsi"/>
          <w:b/>
          <w:color w:val="4472C4" w:themeColor="accent1"/>
          <w:sz w:val="22"/>
          <w:szCs w:val="22"/>
        </w:rPr>
        <w:t xml:space="preserve"> prompt reporting to Sonoma State University’s IRB</w:t>
      </w:r>
      <w:r w:rsidR="00B14552" w:rsidRPr="00394116">
        <w:rPr>
          <w:rFonts w:ascii="Calibri" w:hAnsi="Calibri" w:cstheme="minorHAnsi"/>
          <w:color w:val="4472C4" w:themeColor="accent1"/>
          <w:sz w:val="22"/>
          <w:szCs w:val="22"/>
        </w:rPr>
        <w:t xml:space="preserve"> of (a) proposed changes in the research activity, (b) any unanticipated problems involving risks to the subjects or others, (c) any injury to subjects, and (d) any non-compliance with policies and procedures? Loss of data, risk and injury to the subjects should be reported within 24 hours.</w:t>
      </w:r>
    </w:p>
    <w:p w14:paraId="4081FA64" w14:textId="77777777" w:rsidR="00B14552" w:rsidRPr="00394116" w:rsidRDefault="00B14552" w:rsidP="003E2935">
      <w:pPr>
        <w:ind w:left="360" w:hanging="360"/>
        <w:rPr>
          <w:rFonts w:ascii="Calibri" w:hAnsi="Calibri" w:cstheme="minorHAnsi"/>
          <w:color w:val="4472C4" w:themeColor="accent1"/>
          <w:sz w:val="22"/>
          <w:szCs w:val="22"/>
        </w:rPr>
      </w:pPr>
    </w:p>
    <w:p w14:paraId="556F9C54" w14:textId="27FF2EB9" w:rsidR="00B14552" w:rsidRPr="00394116" w:rsidRDefault="00323743" w:rsidP="00394116">
      <w:pPr>
        <w:ind w:left="360" w:hanging="360"/>
        <w:rPr>
          <w:rFonts w:ascii="Calibri" w:hAnsi="Calibri" w:cstheme="minorHAnsi"/>
          <w:b/>
          <w:color w:val="4472C4" w:themeColor="accent1"/>
          <w:sz w:val="22"/>
          <w:szCs w:val="22"/>
        </w:rPr>
      </w:pPr>
      <w:r w:rsidRPr="00394116">
        <w:rPr>
          <w:rFonts w:ascii="Calibri" w:hAnsi="Calibri" w:cstheme="minorHAnsi"/>
          <w:b/>
          <w:color w:val="4472C4" w:themeColor="accent1"/>
          <w:sz w:val="22"/>
          <w:szCs w:val="22"/>
        </w:rPr>
        <w:t xml:space="preserve">13. </w:t>
      </w:r>
      <w:r w:rsidR="00B14552" w:rsidRPr="00394116">
        <w:rPr>
          <w:rFonts w:ascii="Calibri" w:hAnsi="Calibri" w:cstheme="minorHAnsi"/>
          <w:b/>
          <w:color w:val="4472C4" w:themeColor="accent1"/>
          <w:sz w:val="22"/>
          <w:szCs w:val="22"/>
        </w:rPr>
        <w:t>What type of payment (including gift cards or participant drawings), if any, will be offered to subjects for their participation in the research?</w:t>
      </w:r>
      <w:r w:rsidR="00B14552" w:rsidRPr="00394116">
        <w:rPr>
          <w:rFonts w:ascii="Calibri" w:hAnsi="Calibri" w:cstheme="minorHAnsi"/>
          <w:color w:val="4472C4" w:themeColor="accent1"/>
          <w:sz w:val="22"/>
          <w:szCs w:val="22"/>
        </w:rPr>
        <w:t xml:space="preserve"> Explain how you will ensure that all participants who are eligible will receive what you promise. Confirm that you will not have more participants than you have the budget to pay them. Any payment information should be part of the informed consent and advertisements. Subject compensation </w:t>
      </w:r>
      <w:r w:rsidR="003E2935" w:rsidRPr="00394116">
        <w:rPr>
          <w:rFonts w:ascii="Calibri" w:hAnsi="Calibri" w:cstheme="minorHAnsi"/>
          <w:color w:val="4472C4" w:themeColor="accent1"/>
          <w:sz w:val="22"/>
          <w:szCs w:val="22"/>
        </w:rPr>
        <w:t>cannot</w:t>
      </w:r>
      <w:r w:rsidR="00DA004C" w:rsidRPr="00394116">
        <w:rPr>
          <w:rFonts w:ascii="Calibri" w:hAnsi="Calibri" w:cstheme="minorHAnsi"/>
          <w:color w:val="4472C4" w:themeColor="accent1"/>
          <w:sz w:val="22"/>
          <w:szCs w:val="22"/>
        </w:rPr>
        <w:t xml:space="preserve"> </w:t>
      </w:r>
      <w:r w:rsidR="00B14552" w:rsidRPr="00394116">
        <w:rPr>
          <w:rFonts w:ascii="Calibri" w:hAnsi="Calibri" w:cstheme="minorHAnsi"/>
          <w:color w:val="4472C4" w:themeColor="accent1"/>
          <w:sz w:val="22"/>
          <w:szCs w:val="22"/>
        </w:rPr>
        <w:t>be tied to data quality or decision to participate.</w:t>
      </w:r>
      <w:r w:rsidR="00B14552" w:rsidRPr="00394116">
        <w:rPr>
          <w:rFonts w:ascii="Calibri" w:hAnsi="Calibri" w:cstheme="minorHAnsi"/>
          <w:color w:val="4472C4" w:themeColor="accent1"/>
          <w:sz w:val="22"/>
          <w:szCs w:val="22"/>
          <w:shd w:val="clear" w:color="auto" w:fill="E2EFD9" w:themeFill="accent6" w:themeFillTint="33"/>
        </w:rPr>
        <w:t xml:space="preserve"> </w:t>
      </w:r>
    </w:p>
    <w:p w14:paraId="1946FAEA" w14:textId="77777777" w:rsidR="00B14552" w:rsidRPr="00394116" w:rsidRDefault="00B14552" w:rsidP="003E2935">
      <w:pPr>
        <w:ind w:left="360" w:hanging="360"/>
        <w:rPr>
          <w:rFonts w:ascii="Calibri" w:hAnsi="Calibri" w:cstheme="minorHAnsi"/>
          <w:color w:val="4472C4" w:themeColor="accent1"/>
          <w:sz w:val="22"/>
          <w:szCs w:val="22"/>
        </w:rPr>
      </w:pPr>
    </w:p>
    <w:sectPr w:rsidR="00B14552" w:rsidRPr="0039411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A7C0A" w14:textId="77777777" w:rsidR="00284F68" w:rsidRDefault="00284F68" w:rsidP="00C30711">
      <w:r>
        <w:separator/>
      </w:r>
    </w:p>
  </w:endnote>
  <w:endnote w:type="continuationSeparator" w:id="0">
    <w:p w14:paraId="71A66E9A" w14:textId="77777777" w:rsidR="00284F68" w:rsidRDefault="00284F68" w:rsidP="00C3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832C9" w14:textId="77777777" w:rsidR="00284F68" w:rsidRDefault="00284F68" w:rsidP="00C30711">
      <w:r>
        <w:separator/>
      </w:r>
    </w:p>
  </w:footnote>
  <w:footnote w:type="continuationSeparator" w:id="0">
    <w:p w14:paraId="53D35541" w14:textId="77777777" w:rsidR="00284F68" w:rsidRDefault="00284F68" w:rsidP="00C30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D4F9" w14:textId="45A4C120" w:rsidR="00C30711" w:rsidRPr="00C30711" w:rsidRDefault="00892ADF">
    <w:pPr>
      <w:pStyle w:val="Header"/>
      <w:jc w:val="right"/>
      <w:rPr>
        <w:rFonts w:asciiTheme="minorHAnsi" w:hAnsiTheme="minorHAnsi" w:cstheme="minorHAnsi"/>
        <w:color w:val="4472C4" w:themeColor="accent1"/>
        <w:sz w:val="22"/>
        <w:szCs w:val="22"/>
      </w:rPr>
    </w:pPr>
    <w:r>
      <w:rPr>
        <w:rFonts w:asciiTheme="minorHAnsi" w:hAnsiTheme="minorHAnsi" w:cstheme="minorHAnsi"/>
        <w:color w:val="4472C4" w:themeColor="accent1"/>
        <w:sz w:val="22"/>
        <w:szCs w:val="22"/>
      </w:rPr>
      <w:t>Protocol</w:t>
    </w:r>
    <w:r w:rsidR="00C30711" w:rsidRPr="00C30711">
      <w:rPr>
        <w:rFonts w:asciiTheme="minorHAnsi" w:hAnsiTheme="minorHAnsi" w:cstheme="minorHAnsi"/>
        <w:color w:val="4472C4" w:themeColor="accent1"/>
        <w:sz w:val="22"/>
        <w:szCs w:val="22"/>
      </w:rPr>
      <w:t xml:space="preserve"> Questions </w:t>
    </w:r>
  </w:p>
  <w:p w14:paraId="03C389CF" w14:textId="47C20912" w:rsidR="00C30711" w:rsidRPr="00C30711" w:rsidRDefault="00C30711" w:rsidP="00C30711">
    <w:pPr>
      <w:pStyle w:val="Header"/>
      <w:jc w:val="right"/>
      <w:rPr>
        <w:rFonts w:asciiTheme="minorHAnsi" w:hAnsiTheme="minorHAnsi" w:cstheme="minorHAnsi"/>
        <w:color w:val="4472C4" w:themeColor="accent1"/>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C64D562"/>
    <w:lvl w:ilvl="0">
      <w:start w:val="1"/>
      <w:numFmt w:val="decimal"/>
      <w:lvlText w:val="%1."/>
      <w:lvlJc w:val="left"/>
      <w:pPr>
        <w:tabs>
          <w:tab w:val="num" w:pos="360"/>
        </w:tabs>
        <w:ind w:left="360" w:hanging="360"/>
      </w:pPr>
      <w:rPr>
        <w:rFonts w:hint="default"/>
      </w:rPr>
    </w:lvl>
    <w:lvl w:ilvl="1">
      <w:start w:val="1"/>
      <w:numFmt w:val="lowerLetter"/>
      <w:lvlText w:val="%2."/>
      <w:lvlJc w:val="left"/>
      <w:pPr>
        <w:ind w:left="1334" w:hanging="360"/>
      </w:pPr>
    </w:lvl>
    <w:lvl w:ilvl="2">
      <w:start w:val="1"/>
      <w:numFmt w:val="lowerRoman"/>
      <w:lvlText w:val="%3."/>
      <w:lvlJc w:val="right"/>
      <w:pPr>
        <w:ind w:left="2054" w:hanging="180"/>
      </w:pPr>
    </w:lvl>
    <w:lvl w:ilvl="3" w:tentative="1">
      <w:start w:val="1"/>
      <w:numFmt w:val="decimal"/>
      <w:lvlText w:val="%4."/>
      <w:lvlJc w:val="left"/>
      <w:pPr>
        <w:ind w:left="2774" w:hanging="360"/>
      </w:pPr>
    </w:lvl>
    <w:lvl w:ilvl="4" w:tentative="1">
      <w:start w:val="1"/>
      <w:numFmt w:val="lowerLetter"/>
      <w:lvlText w:val="%5."/>
      <w:lvlJc w:val="left"/>
      <w:pPr>
        <w:ind w:left="3494" w:hanging="360"/>
      </w:pPr>
    </w:lvl>
    <w:lvl w:ilvl="5" w:tentative="1">
      <w:start w:val="1"/>
      <w:numFmt w:val="lowerRoman"/>
      <w:lvlText w:val="%6."/>
      <w:lvlJc w:val="right"/>
      <w:pPr>
        <w:ind w:left="4214" w:hanging="180"/>
      </w:pPr>
    </w:lvl>
    <w:lvl w:ilvl="6" w:tentative="1">
      <w:start w:val="1"/>
      <w:numFmt w:val="decimal"/>
      <w:lvlText w:val="%7."/>
      <w:lvlJc w:val="left"/>
      <w:pPr>
        <w:ind w:left="4934" w:hanging="360"/>
      </w:pPr>
    </w:lvl>
    <w:lvl w:ilvl="7" w:tentative="1">
      <w:start w:val="1"/>
      <w:numFmt w:val="lowerLetter"/>
      <w:lvlText w:val="%8."/>
      <w:lvlJc w:val="left"/>
      <w:pPr>
        <w:ind w:left="5654" w:hanging="360"/>
      </w:pPr>
    </w:lvl>
    <w:lvl w:ilvl="8" w:tentative="1">
      <w:start w:val="1"/>
      <w:numFmt w:val="lowerRoman"/>
      <w:lvlText w:val="%9."/>
      <w:lvlJc w:val="right"/>
      <w:pPr>
        <w:ind w:left="6374" w:hanging="180"/>
      </w:pPr>
    </w:lvl>
  </w:abstractNum>
  <w:abstractNum w:abstractNumId="1" w15:restartNumberingAfterBreak="0">
    <w:nsid w:val="00000004"/>
    <w:multiLevelType w:val="singleLevel"/>
    <w:tmpl w:val="0EF8C190"/>
    <w:lvl w:ilvl="0">
      <w:start w:val="1"/>
      <w:numFmt w:val="decimal"/>
      <w:lvlText w:val="%1."/>
      <w:lvlJc w:val="left"/>
      <w:pPr>
        <w:tabs>
          <w:tab w:val="left" w:pos="360"/>
        </w:tabs>
        <w:ind w:left="360" w:hanging="360"/>
      </w:pPr>
      <w:rPr>
        <w:rFonts w:ascii="Times New Roman" w:hAnsi="Times New Roman" w:cs="Times New Roman" w:hint="default"/>
        <w:sz w:val="24"/>
        <w:szCs w:val="24"/>
      </w:rPr>
    </w:lvl>
  </w:abstractNum>
  <w:abstractNum w:abstractNumId="2" w15:restartNumberingAfterBreak="0">
    <w:nsid w:val="02314A9C"/>
    <w:multiLevelType w:val="hybridMultilevel"/>
    <w:tmpl w:val="24C4F4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376A33"/>
    <w:multiLevelType w:val="hybridMultilevel"/>
    <w:tmpl w:val="3B3E0542"/>
    <w:lvl w:ilvl="0" w:tplc="76CCF41A">
      <w:start w:val="7"/>
      <w:numFmt w:val="decimal"/>
      <w:lvlText w:val="%1."/>
      <w:lvlJc w:val="left"/>
      <w:pPr>
        <w:ind w:left="614" w:hanging="360"/>
      </w:pPr>
      <w:rPr>
        <w:rFonts w:hint="default"/>
      </w:rPr>
    </w:lvl>
    <w:lvl w:ilvl="1" w:tplc="04090019" w:tentative="1">
      <w:start w:val="1"/>
      <w:numFmt w:val="lowerLetter"/>
      <w:lvlText w:val="%2."/>
      <w:lvlJc w:val="left"/>
      <w:pPr>
        <w:ind w:left="1334" w:hanging="360"/>
      </w:pPr>
    </w:lvl>
    <w:lvl w:ilvl="2" w:tplc="0409001B" w:tentative="1">
      <w:start w:val="1"/>
      <w:numFmt w:val="lowerRoman"/>
      <w:lvlText w:val="%3."/>
      <w:lvlJc w:val="right"/>
      <w:pPr>
        <w:ind w:left="2054" w:hanging="180"/>
      </w:pPr>
    </w:lvl>
    <w:lvl w:ilvl="3" w:tplc="0409000F" w:tentative="1">
      <w:start w:val="1"/>
      <w:numFmt w:val="decimal"/>
      <w:lvlText w:val="%4."/>
      <w:lvlJc w:val="left"/>
      <w:pPr>
        <w:ind w:left="2774" w:hanging="360"/>
      </w:pPr>
    </w:lvl>
    <w:lvl w:ilvl="4" w:tplc="04090019" w:tentative="1">
      <w:start w:val="1"/>
      <w:numFmt w:val="lowerLetter"/>
      <w:lvlText w:val="%5."/>
      <w:lvlJc w:val="left"/>
      <w:pPr>
        <w:ind w:left="3494" w:hanging="360"/>
      </w:pPr>
    </w:lvl>
    <w:lvl w:ilvl="5" w:tplc="0409001B" w:tentative="1">
      <w:start w:val="1"/>
      <w:numFmt w:val="lowerRoman"/>
      <w:lvlText w:val="%6."/>
      <w:lvlJc w:val="right"/>
      <w:pPr>
        <w:ind w:left="4214" w:hanging="180"/>
      </w:pPr>
    </w:lvl>
    <w:lvl w:ilvl="6" w:tplc="0409000F" w:tentative="1">
      <w:start w:val="1"/>
      <w:numFmt w:val="decimal"/>
      <w:lvlText w:val="%7."/>
      <w:lvlJc w:val="left"/>
      <w:pPr>
        <w:ind w:left="4934" w:hanging="360"/>
      </w:pPr>
    </w:lvl>
    <w:lvl w:ilvl="7" w:tplc="04090019" w:tentative="1">
      <w:start w:val="1"/>
      <w:numFmt w:val="lowerLetter"/>
      <w:lvlText w:val="%8."/>
      <w:lvlJc w:val="left"/>
      <w:pPr>
        <w:ind w:left="5654" w:hanging="360"/>
      </w:pPr>
    </w:lvl>
    <w:lvl w:ilvl="8" w:tplc="0409001B" w:tentative="1">
      <w:start w:val="1"/>
      <w:numFmt w:val="lowerRoman"/>
      <w:lvlText w:val="%9."/>
      <w:lvlJc w:val="right"/>
      <w:pPr>
        <w:ind w:left="6374" w:hanging="180"/>
      </w:pPr>
    </w:lvl>
  </w:abstractNum>
  <w:abstractNum w:abstractNumId="4" w15:restartNumberingAfterBreak="0">
    <w:nsid w:val="271C262A"/>
    <w:multiLevelType w:val="hybridMultilevel"/>
    <w:tmpl w:val="9940B5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06D9D"/>
    <w:multiLevelType w:val="hybridMultilevel"/>
    <w:tmpl w:val="F6280F2C"/>
    <w:lvl w:ilvl="0" w:tplc="04090001">
      <w:start w:val="1"/>
      <w:numFmt w:val="bullet"/>
      <w:lvlText w:val=""/>
      <w:lvlJc w:val="left"/>
      <w:pPr>
        <w:ind w:left="1088" w:hanging="360"/>
      </w:pPr>
      <w:rPr>
        <w:rFonts w:ascii="Symbol" w:hAnsi="Symbol" w:hint="default"/>
      </w:rPr>
    </w:lvl>
    <w:lvl w:ilvl="1" w:tplc="04090003">
      <w:start w:val="1"/>
      <w:numFmt w:val="bullet"/>
      <w:lvlText w:val="o"/>
      <w:lvlJc w:val="left"/>
      <w:pPr>
        <w:ind w:left="1808" w:hanging="360"/>
      </w:pPr>
      <w:rPr>
        <w:rFonts w:ascii="Courier New" w:hAnsi="Courier New" w:cs="Courier New" w:hint="default"/>
      </w:rPr>
    </w:lvl>
    <w:lvl w:ilvl="2" w:tplc="04090005">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6" w15:restartNumberingAfterBreak="0">
    <w:nsid w:val="321F0F51"/>
    <w:multiLevelType w:val="multilevel"/>
    <w:tmpl w:val="6C64D562"/>
    <w:lvl w:ilvl="0">
      <w:start w:val="1"/>
      <w:numFmt w:val="decimal"/>
      <w:lvlText w:val="%1."/>
      <w:lvlJc w:val="left"/>
      <w:pPr>
        <w:tabs>
          <w:tab w:val="num" w:pos="360"/>
        </w:tabs>
        <w:ind w:left="360" w:hanging="360"/>
      </w:pPr>
      <w:rPr>
        <w:rFonts w:hint="default"/>
      </w:rPr>
    </w:lvl>
    <w:lvl w:ilvl="1">
      <w:start w:val="1"/>
      <w:numFmt w:val="lowerLetter"/>
      <w:lvlText w:val="%2."/>
      <w:lvlJc w:val="left"/>
      <w:pPr>
        <w:ind w:left="1334" w:hanging="360"/>
      </w:pPr>
    </w:lvl>
    <w:lvl w:ilvl="2">
      <w:start w:val="1"/>
      <w:numFmt w:val="lowerRoman"/>
      <w:lvlText w:val="%3."/>
      <w:lvlJc w:val="right"/>
      <w:pPr>
        <w:ind w:left="2054" w:hanging="180"/>
      </w:pPr>
    </w:lvl>
    <w:lvl w:ilvl="3" w:tentative="1">
      <w:start w:val="1"/>
      <w:numFmt w:val="decimal"/>
      <w:lvlText w:val="%4."/>
      <w:lvlJc w:val="left"/>
      <w:pPr>
        <w:ind w:left="2774" w:hanging="360"/>
      </w:pPr>
    </w:lvl>
    <w:lvl w:ilvl="4" w:tentative="1">
      <w:start w:val="1"/>
      <w:numFmt w:val="lowerLetter"/>
      <w:lvlText w:val="%5."/>
      <w:lvlJc w:val="left"/>
      <w:pPr>
        <w:ind w:left="3494" w:hanging="360"/>
      </w:pPr>
    </w:lvl>
    <w:lvl w:ilvl="5" w:tentative="1">
      <w:start w:val="1"/>
      <w:numFmt w:val="lowerRoman"/>
      <w:lvlText w:val="%6."/>
      <w:lvlJc w:val="right"/>
      <w:pPr>
        <w:ind w:left="4214" w:hanging="180"/>
      </w:pPr>
    </w:lvl>
    <w:lvl w:ilvl="6" w:tentative="1">
      <w:start w:val="1"/>
      <w:numFmt w:val="decimal"/>
      <w:lvlText w:val="%7."/>
      <w:lvlJc w:val="left"/>
      <w:pPr>
        <w:ind w:left="4934" w:hanging="360"/>
      </w:pPr>
    </w:lvl>
    <w:lvl w:ilvl="7" w:tentative="1">
      <w:start w:val="1"/>
      <w:numFmt w:val="lowerLetter"/>
      <w:lvlText w:val="%8."/>
      <w:lvlJc w:val="left"/>
      <w:pPr>
        <w:ind w:left="5654" w:hanging="360"/>
      </w:pPr>
    </w:lvl>
    <w:lvl w:ilvl="8" w:tentative="1">
      <w:start w:val="1"/>
      <w:numFmt w:val="lowerRoman"/>
      <w:lvlText w:val="%9."/>
      <w:lvlJc w:val="right"/>
      <w:pPr>
        <w:ind w:left="6374" w:hanging="180"/>
      </w:pPr>
    </w:lvl>
  </w:abstractNum>
  <w:abstractNum w:abstractNumId="7" w15:restartNumberingAfterBreak="0">
    <w:nsid w:val="36A336C1"/>
    <w:multiLevelType w:val="multilevel"/>
    <w:tmpl w:val="929C0472"/>
    <w:lvl w:ilvl="0">
      <w:start w:val="1"/>
      <w:numFmt w:val="lowerLetter"/>
      <w:lvlText w:val="%1."/>
      <w:lvlJc w:val="left"/>
      <w:pPr>
        <w:tabs>
          <w:tab w:val="num" w:pos="720"/>
        </w:tabs>
        <w:ind w:left="720" w:hanging="360"/>
      </w:pPr>
      <w:rPr>
        <w:rFonts w:hint="default"/>
      </w:rPr>
    </w:lvl>
    <w:lvl w:ilvl="1">
      <w:start w:val="1"/>
      <w:numFmt w:val="lowerRoman"/>
      <w:lvlText w:val="%2."/>
      <w:lvlJc w:val="right"/>
      <w:pPr>
        <w:ind w:left="1694" w:hanging="360"/>
      </w:pPr>
    </w:lvl>
    <w:lvl w:ilvl="2">
      <w:start w:val="1"/>
      <w:numFmt w:val="lowerRoman"/>
      <w:lvlText w:val="%3."/>
      <w:lvlJc w:val="right"/>
      <w:pPr>
        <w:ind w:left="2414" w:hanging="180"/>
      </w:pPr>
    </w:lvl>
    <w:lvl w:ilvl="3" w:tentative="1">
      <w:start w:val="1"/>
      <w:numFmt w:val="decimal"/>
      <w:lvlText w:val="%4."/>
      <w:lvlJc w:val="left"/>
      <w:pPr>
        <w:ind w:left="3134" w:hanging="360"/>
      </w:pPr>
    </w:lvl>
    <w:lvl w:ilvl="4" w:tentative="1">
      <w:start w:val="1"/>
      <w:numFmt w:val="lowerLetter"/>
      <w:lvlText w:val="%5."/>
      <w:lvlJc w:val="left"/>
      <w:pPr>
        <w:ind w:left="3854" w:hanging="360"/>
      </w:pPr>
    </w:lvl>
    <w:lvl w:ilvl="5" w:tentative="1">
      <w:start w:val="1"/>
      <w:numFmt w:val="lowerRoman"/>
      <w:lvlText w:val="%6."/>
      <w:lvlJc w:val="right"/>
      <w:pPr>
        <w:ind w:left="4574" w:hanging="180"/>
      </w:pPr>
    </w:lvl>
    <w:lvl w:ilvl="6" w:tentative="1">
      <w:start w:val="1"/>
      <w:numFmt w:val="decimal"/>
      <w:lvlText w:val="%7."/>
      <w:lvlJc w:val="left"/>
      <w:pPr>
        <w:ind w:left="5294" w:hanging="360"/>
      </w:pPr>
    </w:lvl>
    <w:lvl w:ilvl="7" w:tentative="1">
      <w:start w:val="1"/>
      <w:numFmt w:val="lowerLetter"/>
      <w:lvlText w:val="%8."/>
      <w:lvlJc w:val="left"/>
      <w:pPr>
        <w:ind w:left="6014" w:hanging="360"/>
      </w:pPr>
    </w:lvl>
    <w:lvl w:ilvl="8" w:tentative="1">
      <w:start w:val="1"/>
      <w:numFmt w:val="lowerRoman"/>
      <w:lvlText w:val="%9."/>
      <w:lvlJc w:val="right"/>
      <w:pPr>
        <w:ind w:left="6734" w:hanging="180"/>
      </w:pPr>
    </w:lvl>
  </w:abstractNum>
  <w:abstractNum w:abstractNumId="8" w15:restartNumberingAfterBreak="0">
    <w:nsid w:val="3B2423A0"/>
    <w:multiLevelType w:val="multilevel"/>
    <w:tmpl w:val="F8161B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B405722"/>
    <w:multiLevelType w:val="multilevel"/>
    <w:tmpl w:val="18F27F04"/>
    <w:lvl w:ilvl="0">
      <w:start w:val="1"/>
      <w:numFmt w:val="lowerLetter"/>
      <w:lvlText w:val="%1."/>
      <w:lvlJc w:val="left"/>
      <w:pPr>
        <w:tabs>
          <w:tab w:val="num" w:pos="720"/>
        </w:tabs>
        <w:ind w:left="720" w:hanging="360"/>
      </w:pPr>
      <w:rPr>
        <w:rFonts w:hint="default"/>
      </w:rPr>
    </w:lvl>
    <w:lvl w:ilvl="1">
      <w:start w:val="1"/>
      <w:numFmt w:val="lowerLetter"/>
      <w:lvlText w:val="%2."/>
      <w:lvlJc w:val="left"/>
      <w:pPr>
        <w:ind w:left="1694" w:hanging="360"/>
      </w:pPr>
    </w:lvl>
    <w:lvl w:ilvl="2">
      <w:start w:val="1"/>
      <w:numFmt w:val="lowerRoman"/>
      <w:lvlText w:val="%3."/>
      <w:lvlJc w:val="right"/>
      <w:pPr>
        <w:ind w:left="2414" w:hanging="180"/>
      </w:pPr>
    </w:lvl>
    <w:lvl w:ilvl="3" w:tentative="1">
      <w:start w:val="1"/>
      <w:numFmt w:val="decimal"/>
      <w:lvlText w:val="%4."/>
      <w:lvlJc w:val="left"/>
      <w:pPr>
        <w:ind w:left="3134" w:hanging="360"/>
      </w:pPr>
    </w:lvl>
    <w:lvl w:ilvl="4" w:tentative="1">
      <w:start w:val="1"/>
      <w:numFmt w:val="lowerLetter"/>
      <w:lvlText w:val="%5."/>
      <w:lvlJc w:val="left"/>
      <w:pPr>
        <w:ind w:left="3854" w:hanging="360"/>
      </w:pPr>
    </w:lvl>
    <w:lvl w:ilvl="5" w:tentative="1">
      <w:start w:val="1"/>
      <w:numFmt w:val="lowerRoman"/>
      <w:lvlText w:val="%6."/>
      <w:lvlJc w:val="right"/>
      <w:pPr>
        <w:ind w:left="4574" w:hanging="180"/>
      </w:pPr>
    </w:lvl>
    <w:lvl w:ilvl="6" w:tentative="1">
      <w:start w:val="1"/>
      <w:numFmt w:val="decimal"/>
      <w:lvlText w:val="%7."/>
      <w:lvlJc w:val="left"/>
      <w:pPr>
        <w:ind w:left="5294" w:hanging="360"/>
      </w:pPr>
    </w:lvl>
    <w:lvl w:ilvl="7" w:tentative="1">
      <w:start w:val="1"/>
      <w:numFmt w:val="lowerLetter"/>
      <w:lvlText w:val="%8."/>
      <w:lvlJc w:val="left"/>
      <w:pPr>
        <w:ind w:left="6014" w:hanging="360"/>
      </w:pPr>
    </w:lvl>
    <w:lvl w:ilvl="8" w:tentative="1">
      <w:start w:val="1"/>
      <w:numFmt w:val="lowerRoman"/>
      <w:lvlText w:val="%9."/>
      <w:lvlJc w:val="right"/>
      <w:pPr>
        <w:ind w:left="6734" w:hanging="180"/>
      </w:pPr>
    </w:lvl>
  </w:abstractNum>
  <w:abstractNum w:abstractNumId="10" w15:restartNumberingAfterBreak="0">
    <w:nsid w:val="447E5E1A"/>
    <w:multiLevelType w:val="hybridMultilevel"/>
    <w:tmpl w:val="B016D1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BE1B10"/>
    <w:multiLevelType w:val="hybridMultilevel"/>
    <w:tmpl w:val="12A489E6"/>
    <w:lvl w:ilvl="0" w:tplc="273CA4A6">
      <w:start w:val="11"/>
      <w:numFmt w:val="decimal"/>
      <w:lvlText w:val="%1."/>
      <w:lvlJc w:val="left"/>
      <w:pPr>
        <w:ind w:left="614" w:hanging="360"/>
      </w:pPr>
      <w:rPr>
        <w:rFonts w:hint="default"/>
      </w:rPr>
    </w:lvl>
    <w:lvl w:ilvl="1" w:tplc="04090019" w:tentative="1">
      <w:start w:val="1"/>
      <w:numFmt w:val="lowerLetter"/>
      <w:lvlText w:val="%2."/>
      <w:lvlJc w:val="left"/>
      <w:pPr>
        <w:ind w:left="1334" w:hanging="360"/>
      </w:pPr>
    </w:lvl>
    <w:lvl w:ilvl="2" w:tplc="0409001B" w:tentative="1">
      <w:start w:val="1"/>
      <w:numFmt w:val="lowerRoman"/>
      <w:lvlText w:val="%3."/>
      <w:lvlJc w:val="right"/>
      <w:pPr>
        <w:ind w:left="2054" w:hanging="180"/>
      </w:pPr>
    </w:lvl>
    <w:lvl w:ilvl="3" w:tplc="0409000F" w:tentative="1">
      <w:start w:val="1"/>
      <w:numFmt w:val="decimal"/>
      <w:lvlText w:val="%4."/>
      <w:lvlJc w:val="left"/>
      <w:pPr>
        <w:ind w:left="2774" w:hanging="360"/>
      </w:pPr>
    </w:lvl>
    <w:lvl w:ilvl="4" w:tplc="04090019" w:tentative="1">
      <w:start w:val="1"/>
      <w:numFmt w:val="lowerLetter"/>
      <w:lvlText w:val="%5."/>
      <w:lvlJc w:val="left"/>
      <w:pPr>
        <w:ind w:left="3494" w:hanging="360"/>
      </w:pPr>
    </w:lvl>
    <w:lvl w:ilvl="5" w:tplc="0409001B" w:tentative="1">
      <w:start w:val="1"/>
      <w:numFmt w:val="lowerRoman"/>
      <w:lvlText w:val="%6."/>
      <w:lvlJc w:val="right"/>
      <w:pPr>
        <w:ind w:left="4214" w:hanging="180"/>
      </w:pPr>
    </w:lvl>
    <w:lvl w:ilvl="6" w:tplc="0409000F" w:tentative="1">
      <w:start w:val="1"/>
      <w:numFmt w:val="decimal"/>
      <w:lvlText w:val="%7."/>
      <w:lvlJc w:val="left"/>
      <w:pPr>
        <w:ind w:left="4934" w:hanging="360"/>
      </w:pPr>
    </w:lvl>
    <w:lvl w:ilvl="7" w:tplc="04090019" w:tentative="1">
      <w:start w:val="1"/>
      <w:numFmt w:val="lowerLetter"/>
      <w:lvlText w:val="%8."/>
      <w:lvlJc w:val="left"/>
      <w:pPr>
        <w:ind w:left="5654" w:hanging="360"/>
      </w:pPr>
    </w:lvl>
    <w:lvl w:ilvl="8" w:tplc="0409001B" w:tentative="1">
      <w:start w:val="1"/>
      <w:numFmt w:val="lowerRoman"/>
      <w:lvlText w:val="%9."/>
      <w:lvlJc w:val="right"/>
      <w:pPr>
        <w:ind w:left="6374" w:hanging="180"/>
      </w:pPr>
    </w:lvl>
  </w:abstractNum>
  <w:abstractNum w:abstractNumId="12" w15:restartNumberingAfterBreak="0">
    <w:nsid w:val="58EE7C01"/>
    <w:multiLevelType w:val="hybridMultilevel"/>
    <w:tmpl w:val="F67A4A5E"/>
    <w:lvl w:ilvl="0" w:tplc="C8F4BA5C">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663D04C0"/>
    <w:multiLevelType w:val="hybridMultilevel"/>
    <w:tmpl w:val="FE4AFDE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346C7F36">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6855AD"/>
    <w:multiLevelType w:val="multilevel"/>
    <w:tmpl w:val="929C0472"/>
    <w:lvl w:ilvl="0">
      <w:start w:val="1"/>
      <w:numFmt w:val="lowerLetter"/>
      <w:lvlText w:val="%1."/>
      <w:lvlJc w:val="left"/>
      <w:pPr>
        <w:tabs>
          <w:tab w:val="num" w:pos="720"/>
        </w:tabs>
        <w:ind w:left="720" w:hanging="360"/>
      </w:pPr>
      <w:rPr>
        <w:rFonts w:hint="default"/>
      </w:rPr>
    </w:lvl>
    <w:lvl w:ilvl="1">
      <w:start w:val="1"/>
      <w:numFmt w:val="lowerRoman"/>
      <w:lvlText w:val="%2."/>
      <w:lvlJc w:val="right"/>
      <w:pPr>
        <w:ind w:left="1694" w:hanging="360"/>
      </w:pPr>
    </w:lvl>
    <w:lvl w:ilvl="2">
      <w:start w:val="1"/>
      <w:numFmt w:val="lowerRoman"/>
      <w:lvlText w:val="%3."/>
      <w:lvlJc w:val="right"/>
      <w:pPr>
        <w:ind w:left="2414" w:hanging="180"/>
      </w:pPr>
    </w:lvl>
    <w:lvl w:ilvl="3" w:tentative="1">
      <w:start w:val="1"/>
      <w:numFmt w:val="decimal"/>
      <w:lvlText w:val="%4."/>
      <w:lvlJc w:val="left"/>
      <w:pPr>
        <w:ind w:left="3134" w:hanging="360"/>
      </w:pPr>
    </w:lvl>
    <w:lvl w:ilvl="4" w:tentative="1">
      <w:start w:val="1"/>
      <w:numFmt w:val="lowerLetter"/>
      <w:lvlText w:val="%5."/>
      <w:lvlJc w:val="left"/>
      <w:pPr>
        <w:ind w:left="3854" w:hanging="360"/>
      </w:pPr>
    </w:lvl>
    <w:lvl w:ilvl="5" w:tentative="1">
      <w:start w:val="1"/>
      <w:numFmt w:val="lowerRoman"/>
      <w:lvlText w:val="%6."/>
      <w:lvlJc w:val="right"/>
      <w:pPr>
        <w:ind w:left="4574" w:hanging="180"/>
      </w:pPr>
    </w:lvl>
    <w:lvl w:ilvl="6" w:tentative="1">
      <w:start w:val="1"/>
      <w:numFmt w:val="decimal"/>
      <w:lvlText w:val="%7."/>
      <w:lvlJc w:val="left"/>
      <w:pPr>
        <w:ind w:left="5294" w:hanging="360"/>
      </w:pPr>
    </w:lvl>
    <w:lvl w:ilvl="7" w:tentative="1">
      <w:start w:val="1"/>
      <w:numFmt w:val="lowerLetter"/>
      <w:lvlText w:val="%8."/>
      <w:lvlJc w:val="left"/>
      <w:pPr>
        <w:ind w:left="6014" w:hanging="360"/>
      </w:pPr>
    </w:lvl>
    <w:lvl w:ilvl="8" w:tentative="1">
      <w:start w:val="1"/>
      <w:numFmt w:val="lowerRoman"/>
      <w:lvlText w:val="%9."/>
      <w:lvlJc w:val="right"/>
      <w:pPr>
        <w:ind w:left="6734" w:hanging="180"/>
      </w:pPr>
    </w:lvl>
  </w:abstractNum>
  <w:abstractNum w:abstractNumId="15" w15:restartNumberingAfterBreak="0">
    <w:nsid w:val="7DF32A18"/>
    <w:multiLevelType w:val="multilevel"/>
    <w:tmpl w:val="6C64D562"/>
    <w:lvl w:ilvl="0">
      <w:start w:val="1"/>
      <w:numFmt w:val="decimal"/>
      <w:lvlText w:val="%1."/>
      <w:lvlJc w:val="left"/>
      <w:pPr>
        <w:tabs>
          <w:tab w:val="num" w:pos="360"/>
        </w:tabs>
        <w:ind w:left="360" w:hanging="360"/>
      </w:pPr>
      <w:rPr>
        <w:rFonts w:hint="default"/>
      </w:rPr>
    </w:lvl>
    <w:lvl w:ilvl="1">
      <w:start w:val="1"/>
      <w:numFmt w:val="lowerLetter"/>
      <w:lvlText w:val="%2."/>
      <w:lvlJc w:val="left"/>
      <w:pPr>
        <w:ind w:left="1334" w:hanging="360"/>
      </w:pPr>
    </w:lvl>
    <w:lvl w:ilvl="2">
      <w:start w:val="1"/>
      <w:numFmt w:val="lowerRoman"/>
      <w:lvlText w:val="%3."/>
      <w:lvlJc w:val="right"/>
      <w:pPr>
        <w:ind w:left="2054" w:hanging="180"/>
      </w:pPr>
    </w:lvl>
    <w:lvl w:ilvl="3" w:tentative="1">
      <w:start w:val="1"/>
      <w:numFmt w:val="decimal"/>
      <w:lvlText w:val="%4."/>
      <w:lvlJc w:val="left"/>
      <w:pPr>
        <w:ind w:left="2774" w:hanging="360"/>
      </w:pPr>
    </w:lvl>
    <w:lvl w:ilvl="4" w:tentative="1">
      <w:start w:val="1"/>
      <w:numFmt w:val="lowerLetter"/>
      <w:lvlText w:val="%5."/>
      <w:lvlJc w:val="left"/>
      <w:pPr>
        <w:ind w:left="3494" w:hanging="360"/>
      </w:pPr>
    </w:lvl>
    <w:lvl w:ilvl="5" w:tentative="1">
      <w:start w:val="1"/>
      <w:numFmt w:val="lowerRoman"/>
      <w:lvlText w:val="%6."/>
      <w:lvlJc w:val="right"/>
      <w:pPr>
        <w:ind w:left="4214" w:hanging="180"/>
      </w:pPr>
    </w:lvl>
    <w:lvl w:ilvl="6" w:tentative="1">
      <w:start w:val="1"/>
      <w:numFmt w:val="decimal"/>
      <w:lvlText w:val="%7."/>
      <w:lvlJc w:val="left"/>
      <w:pPr>
        <w:ind w:left="4934" w:hanging="360"/>
      </w:pPr>
    </w:lvl>
    <w:lvl w:ilvl="7" w:tentative="1">
      <w:start w:val="1"/>
      <w:numFmt w:val="lowerLetter"/>
      <w:lvlText w:val="%8."/>
      <w:lvlJc w:val="left"/>
      <w:pPr>
        <w:ind w:left="5654" w:hanging="360"/>
      </w:pPr>
    </w:lvl>
    <w:lvl w:ilvl="8" w:tentative="1">
      <w:start w:val="1"/>
      <w:numFmt w:val="lowerRoman"/>
      <w:lvlText w:val="%9."/>
      <w:lvlJc w:val="right"/>
      <w:pPr>
        <w:ind w:left="6374" w:hanging="180"/>
      </w:pPr>
    </w:lvl>
  </w:abstractNum>
  <w:num w:numId="1" w16cid:durableId="416830442">
    <w:abstractNumId w:val="0"/>
  </w:num>
  <w:num w:numId="2" w16cid:durableId="1436945698">
    <w:abstractNumId w:val="3"/>
  </w:num>
  <w:num w:numId="3" w16cid:durableId="921330596">
    <w:abstractNumId w:val="11"/>
  </w:num>
  <w:num w:numId="4" w16cid:durableId="985205664">
    <w:abstractNumId w:val="0"/>
  </w:num>
  <w:num w:numId="5" w16cid:durableId="1288585450">
    <w:abstractNumId w:val="0"/>
    <w:lvlOverride w:ilvl="0">
      <w:startOverride w:val="13"/>
    </w:lvlOverride>
  </w:num>
  <w:num w:numId="6" w16cid:durableId="2010981660">
    <w:abstractNumId w:val="1"/>
  </w:num>
  <w:num w:numId="7" w16cid:durableId="1898542410">
    <w:abstractNumId w:val="12"/>
  </w:num>
  <w:num w:numId="8" w16cid:durableId="1050423824">
    <w:abstractNumId w:val="5"/>
  </w:num>
  <w:num w:numId="9" w16cid:durableId="135875743">
    <w:abstractNumId w:val="2"/>
  </w:num>
  <w:num w:numId="10" w16cid:durableId="2107649731">
    <w:abstractNumId w:val="15"/>
  </w:num>
  <w:num w:numId="11" w16cid:durableId="258175358">
    <w:abstractNumId w:val="6"/>
  </w:num>
  <w:num w:numId="12" w16cid:durableId="671026129">
    <w:abstractNumId w:val="9"/>
  </w:num>
  <w:num w:numId="13" w16cid:durableId="1530217062">
    <w:abstractNumId w:val="14"/>
  </w:num>
  <w:num w:numId="14" w16cid:durableId="1176193113">
    <w:abstractNumId w:val="7"/>
  </w:num>
  <w:num w:numId="15" w16cid:durableId="580987151">
    <w:abstractNumId w:val="10"/>
  </w:num>
  <w:num w:numId="16" w16cid:durableId="1778938269">
    <w:abstractNumId w:val="4"/>
  </w:num>
  <w:num w:numId="17" w16cid:durableId="636302390">
    <w:abstractNumId w:val="13"/>
  </w:num>
  <w:num w:numId="18" w16cid:durableId="9276136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52"/>
    <w:rsid w:val="00054DC8"/>
    <w:rsid w:val="000A57D1"/>
    <w:rsid w:val="00127B55"/>
    <w:rsid w:val="00165127"/>
    <w:rsid w:val="001B56E6"/>
    <w:rsid w:val="001D4055"/>
    <w:rsid w:val="0022229D"/>
    <w:rsid w:val="002654EF"/>
    <w:rsid w:val="00284F68"/>
    <w:rsid w:val="00323743"/>
    <w:rsid w:val="00390F24"/>
    <w:rsid w:val="00394116"/>
    <w:rsid w:val="003E2935"/>
    <w:rsid w:val="00432614"/>
    <w:rsid w:val="004B2E4C"/>
    <w:rsid w:val="005227E6"/>
    <w:rsid w:val="005934C4"/>
    <w:rsid w:val="005D7B04"/>
    <w:rsid w:val="00601FF9"/>
    <w:rsid w:val="00666B2D"/>
    <w:rsid w:val="00744DF1"/>
    <w:rsid w:val="0074737D"/>
    <w:rsid w:val="007C58A7"/>
    <w:rsid w:val="00876B8A"/>
    <w:rsid w:val="00892ADF"/>
    <w:rsid w:val="008C48D1"/>
    <w:rsid w:val="00945A15"/>
    <w:rsid w:val="00955BBB"/>
    <w:rsid w:val="00A34B32"/>
    <w:rsid w:val="00A50190"/>
    <w:rsid w:val="00AB4A99"/>
    <w:rsid w:val="00B14552"/>
    <w:rsid w:val="00B63713"/>
    <w:rsid w:val="00B7470C"/>
    <w:rsid w:val="00BC706C"/>
    <w:rsid w:val="00BF7546"/>
    <w:rsid w:val="00C07C78"/>
    <w:rsid w:val="00C30711"/>
    <w:rsid w:val="00C81C00"/>
    <w:rsid w:val="00D0067A"/>
    <w:rsid w:val="00D33BCB"/>
    <w:rsid w:val="00DA004C"/>
    <w:rsid w:val="00E005E8"/>
    <w:rsid w:val="00E2286E"/>
    <w:rsid w:val="00E319B6"/>
    <w:rsid w:val="00E55894"/>
    <w:rsid w:val="00F2709F"/>
    <w:rsid w:val="00F31B2C"/>
    <w:rsid w:val="00F31D7D"/>
    <w:rsid w:val="00FF6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0FA80"/>
  <w15:chartTrackingRefBased/>
  <w15:docId w15:val="{EDEC99B1-DA68-4E69-ABF7-A9EC9E12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552"/>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3E2935"/>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552"/>
    <w:pPr>
      <w:ind w:left="720"/>
      <w:contextualSpacing/>
    </w:pPr>
  </w:style>
  <w:style w:type="character" w:customStyle="1" w:styleId="Heading1Char">
    <w:name w:val="Heading 1 Char"/>
    <w:basedOn w:val="DefaultParagraphFont"/>
    <w:link w:val="Heading1"/>
    <w:rsid w:val="003E2935"/>
    <w:rPr>
      <w:rFonts w:ascii="Times" w:eastAsia="Times" w:hAnsi="Times" w:cs="Times New Roman"/>
      <w:b/>
      <w:sz w:val="24"/>
      <w:szCs w:val="20"/>
    </w:rPr>
  </w:style>
  <w:style w:type="character" w:styleId="Hyperlink">
    <w:name w:val="Hyperlink"/>
    <w:basedOn w:val="DefaultParagraphFont"/>
    <w:uiPriority w:val="99"/>
    <w:unhideWhenUsed/>
    <w:rsid w:val="003E2935"/>
    <w:rPr>
      <w:color w:val="0563C1" w:themeColor="hyperlink"/>
      <w:u w:val="single"/>
    </w:rPr>
  </w:style>
  <w:style w:type="character" w:styleId="UnresolvedMention">
    <w:name w:val="Unresolved Mention"/>
    <w:basedOn w:val="DefaultParagraphFont"/>
    <w:uiPriority w:val="99"/>
    <w:semiHidden/>
    <w:unhideWhenUsed/>
    <w:rsid w:val="003E2935"/>
    <w:rPr>
      <w:color w:val="605E5C"/>
      <w:shd w:val="clear" w:color="auto" w:fill="E1DFDD"/>
    </w:rPr>
  </w:style>
  <w:style w:type="character" w:styleId="CommentReference">
    <w:name w:val="annotation reference"/>
    <w:basedOn w:val="DefaultParagraphFont"/>
    <w:uiPriority w:val="99"/>
    <w:semiHidden/>
    <w:unhideWhenUsed/>
    <w:rsid w:val="00BF7546"/>
    <w:rPr>
      <w:sz w:val="16"/>
      <w:szCs w:val="16"/>
    </w:rPr>
  </w:style>
  <w:style w:type="paragraph" w:styleId="CommentText">
    <w:name w:val="annotation text"/>
    <w:basedOn w:val="Normal"/>
    <w:link w:val="CommentTextChar"/>
    <w:uiPriority w:val="99"/>
    <w:semiHidden/>
    <w:unhideWhenUsed/>
    <w:rsid w:val="00BF7546"/>
    <w:rPr>
      <w:sz w:val="20"/>
    </w:rPr>
  </w:style>
  <w:style w:type="character" w:customStyle="1" w:styleId="CommentTextChar">
    <w:name w:val="Comment Text Char"/>
    <w:basedOn w:val="DefaultParagraphFont"/>
    <w:link w:val="CommentText"/>
    <w:uiPriority w:val="99"/>
    <w:semiHidden/>
    <w:rsid w:val="00BF7546"/>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BF7546"/>
    <w:rPr>
      <w:b/>
      <w:bCs/>
    </w:rPr>
  </w:style>
  <w:style w:type="character" w:customStyle="1" w:styleId="CommentSubjectChar">
    <w:name w:val="Comment Subject Char"/>
    <w:basedOn w:val="CommentTextChar"/>
    <w:link w:val="CommentSubject"/>
    <w:uiPriority w:val="99"/>
    <w:semiHidden/>
    <w:rsid w:val="00BF7546"/>
    <w:rPr>
      <w:rFonts w:ascii="Times" w:eastAsia="Times" w:hAnsi="Times" w:cs="Times New Roman"/>
      <w:b/>
      <w:bCs/>
      <w:sz w:val="20"/>
      <w:szCs w:val="20"/>
    </w:rPr>
  </w:style>
  <w:style w:type="paragraph" w:styleId="Revision">
    <w:name w:val="Revision"/>
    <w:hidden/>
    <w:uiPriority w:val="99"/>
    <w:semiHidden/>
    <w:rsid w:val="00054DC8"/>
    <w:pPr>
      <w:spacing w:after="0" w:line="240" w:lineRule="auto"/>
    </w:pPr>
    <w:rPr>
      <w:rFonts w:ascii="Times" w:eastAsia="Times" w:hAnsi="Times" w:cs="Times New Roman"/>
      <w:sz w:val="24"/>
      <w:szCs w:val="20"/>
    </w:rPr>
  </w:style>
  <w:style w:type="paragraph" w:styleId="BalloonText">
    <w:name w:val="Balloon Text"/>
    <w:basedOn w:val="Normal"/>
    <w:link w:val="BalloonTextChar"/>
    <w:uiPriority w:val="99"/>
    <w:semiHidden/>
    <w:unhideWhenUsed/>
    <w:rsid w:val="00601F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FF9"/>
    <w:rPr>
      <w:rFonts w:ascii="Segoe UI" w:eastAsia="Times" w:hAnsi="Segoe UI" w:cs="Segoe UI"/>
      <w:sz w:val="18"/>
      <w:szCs w:val="18"/>
    </w:rPr>
  </w:style>
  <w:style w:type="paragraph" w:styleId="Header">
    <w:name w:val="header"/>
    <w:basedOn w:val="Normal"/>
    <w:link w:val="HeaderChar"/>
    <w:uiPriority w:val="99"/>
    <w:unhideWhenUsed/>
    <w:rsid w:val="00C30711"/>
    <w:pPr>
      <w:tabs>
        <w:tab w:val="center" w:pos="4680"/>
        <w:tab w:val="right" w:pos="9360"/>
      </w:tabs>
    </w:pPr>
  </w:style>
  <w:style w:type="character" w:customStyle="1" w:styleId="HeaderChar">
    <w:name w:val="Header Char"/>
    <w:basedOn w:val="DefaultParagraphFont"/>
    <w:link w:val="Header"/>
    <w:uiPriority w:val="99"/>
    <w:rsid w:val="00C30711"/>
    <w:rPr>
      <w:rFonts w:ascii="Times" w:eastAsia="Times" w:hAnsi="Times" w:cs="Times New Roman"/>
      <w:sz w:val="24"/>
      <w:szCs w:val="20"/>
    </w:rPr>
  </w:style>
  <w:style w:type="paragraph" w:styleId="Footer">
    <w:name w:val="footer"/>
    <w:basedOn w:val="Normal"/>
    <w:link w:val="FooterChar"/>
    <w:uiPriority w:val="99"/>
    <w:unhideWhenUsed/>
    <w:rsid w:val="00C30711"/>
    <w:pPr>
      <w:tabs>
        <w:tab w:val="center" w:pos="4680"/>
        <w:tab w:val="right" w:pos="9360"/>
      </w:tabs>
    </w:pPr>
  </w:style>
  <w:style w:type="character" w:customStyle="1" w:styleId="FooterChar">
    <w:name w:val="Footer Char"/>
    <w:basedOn w:val="DefaultParagraphFont"/>
    <w:link w:val="Footer"/>
    <w:uiPriority w:val="99"/>
    <w:rsid w:val="00C30711"/>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14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sp.sonoma.edu/sites/orsp/files/informed_consent_guidelines_0.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06E26-ABE1-4EB6-BD59-7055DA43F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1805</Words>
  <Characters>10292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Smith</dc:creator>
  <cp:keywords/>
  <dc:description/>
  <cp:lastModifiedBy>Arcelia Sandoval</cp:lastModifiedBy>
  <cp:revision>2</cp:revision>
  <cp:lastPrinted>2025-05-09T14:20:00Z</cp:lastPrinted>
  <dcterms:created xsi:type="dcterms:W3CDTF">2026-02-26T02:31:00Z</dcterms:created>
  <dcterms:modified xsi:type="dcterms:W3CDTF">2026-02-26T02:31:00Z</dcterms:modified>
</cp:coreProperties>
</file>